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sz w:val="16"/>
        </w:rPr>
      </w:pPr>
      <w:bookmarkStart w:id="0" w:name="_GoBack"/>
      <w:bookmarkEnd w:id="0"/>
    </w:p>
    <w:tbl>
      <w:tblPr>
        <w:tblW w:w="9459" w:type="dxa"/>
        <w:tblInd w:w="-60" w:type="dxa"/>
        <w:tblLook w:val="01E0" w:firstRow="1" w:lastRow="1" w:firstColumn="1" w:lastColumn="1" w:noHBand="0" w:noVBand="0"/>
      </w:tblPr>
      <w:tblGrid>
        <w:gridCol w:w="3037"/>
        <w:gridCol w:w="6422"/>
      </w:tblGrid>
      <w:tr>
        <w:trPr>
          <w:trHeight w:val="994"/>
        </w:trPr>
        <w:tc>
          <w:tcPr>
            <w:tcW w:w="3037" w:type="dxa"/>
            <w:shd w:val="clear" w:color="auto" w:fill="auto"/>
          </w:tcPr>
          <w:p>
            <w:pPr>
              <w:spacing w:after="0"/>
              <w:rPr>
                <w:b/>
                <w:color w:val="000000" w:themeColor="text1"/>
                <w:sz w:val="26"/>
                <w:szCs w:val="26"/>
              </w:rPr>
            </w:pPr>
            <w:bookmarkStart w:id="1" w:name="loai_1"/>
            <w:r>
              <w:rPr>
                <w:b/>
                <w:color w:val="000000" w:themeColor="text1"/>
                <w:sz w:val="26"/>
                <w:szCs w:val="26"/>
              </w:rPr>
              <w:t>HỘI ĐỒNG NHÂN DÂN</w:t>
            </w:r>
          </w:p>
          <w:p>
            <w:pPr>
              <w:spacing w:after="0"/>
              <w:jc w:val="center"/>
              <w:rPr>
                <w:b/>
                <w:color w:val="000000" w:themeColor="text1"/>
              </w:rPr>
            </w:pPr>
            <w:r>
              <w:rPr>
                <w:b/>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410845</wp:posOffset>
                      </wp:positionH>
                      <wp:positionV relativeFrom="paragraph">
                        <wp:posOffset>218440</wp:posOffset>
                      </wp:positionV>
                      <wp:extent cx="1143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302A444"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pt,17.2pt" to="122.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jI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"/>
                  </w:pict>
                </mc:Fallback>
              </mc:AlternateContent>
            </w:r>
            <w:r>
              <w:rPr>
                <w:b/>
                <w:color w:val="000000" w:themeColor="text1"/>
              </w:rPr>
              <w:t>HUYỆN LỆ THỦY</w:t>
            </w:r>
          </w:p>
        </w:tc>
        <w:tc>
          <w:tcPr>
            <w:tcW w:w="6422" w:type="dxa"/>
            <w:shd w:val="clear" w:color="auto" w:fill="auto"/>
          </w:tcPr>
          <w:p>
            <w:pPr>
              <w:spacing w:after="0"/>
              <w:rPr>
                <w:b/>
                <w:color w:val="000000" w:themeColor="text1"/>
              </w:rPr>
            </w:pPr>
            <w:r>
              <w:rPr>
                <w:b/>
                <w:color w:val="000000" w:themeColor="text1"/>
              </w:rPr>
              <w:t xml:space="preserve">CỘNG HÒA XÃ HỘI CHỦ NGHĨA VIỆT </w:t>
            </w:r>
            <w:smartTag w:uri="urn:schemas-microsoft-com:office:smarttags" w:element="country-region">
              <w:smartTag w:uri="urn:schemas-microsoft-com:office:smarttags" w:element="place">
                <w:r>
                  <w:rPr>
                    <w:b/>
                    <w:color w:val="000000" w:themeColor="text1"/>
                  </w:rPr>
                  <w:t>NAM</w:t>
                </w:r>
              </w:smartTag>
            </w:smartTag>
          </w:p>
          <w:p>
            <w:pPr>
              <w:spacing w:after="0"/>
              <w:jc w:val="center"/>
              <w:rPr>
                <w:b/>
                <w:color w:val="000000" w:themeColor="text1"/>
              </w:rPr>
            </w:pPr>
            <w:r>
              <w:rPr>
                <w:b/>
                <w:color w:val="000000" w:themeColor="text1"/>
              </w:rPr>
              <w:t>Độc lập - Tự do - Hạnh phúc</w:t>
            </w:r>
          </w:p>
          <w:p>
            <w:pPr>
              <w:spacing w:after="0"/>
              <w:jc w:val="cente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1074420</wp:posOffset>
                      </wp:positionH>
                      <wp:positionV relativeFrom="paragraph">
                        <wp:posOffset>5715</wp:posOffset>
                      </wp:positionV>
                      <wp:extent cx="1828800" cy="0"/>
                      <wp:effectExtent l="10160" t="10795" r="8890"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8C30F5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45pt" to="22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Nc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"/>
                  </w:pict>
                </mc:Fallback>
              </mc:AlternateContent>
            </w:r>
          </w:p>
        </w:tc>
      </w:tr>
      <w:tr>
        <w:trPr>
          <w:trHeight w:val="342"/>
        </w:trPr>
        <w:tc>
          <w:tcPr>
            <w:tcW w:w="3037" w:type="dxa"/>
            <w:shd w:val="clear" w:color="auto" w:fill="auto"/>
          </w:tcPr>
          <w:p>
            <w:pPr>
              <w:spacing w:after="0"/>
              <w:jc w:val="center"/>
              <w:rPr>
                <w:color w:val="000000" w:themeColor="text1"/>
              </w:rPr>
            </w:pPr>
            <w:r>
              <w:rPr>
                <w:color w:val="000000" w:themeColor="text1"/>
              </w:rPr>
              <w:t>Số:        /NQ-HĐND</w:t>
            </w:r>
          </w:p>
        </w:tc>
        <w:tc>
          <w:tcPr>
            <w:tcW w:w="6422" w:type="dxa"/>
            <w:shd w:val="clear" w:color="auto" w:fill="auto"/>
          </w:tcPr>
          <w:p>
            <w:pPr>
              <w:spacing w:after="0"/>
              <w:jc w:val="center"/>
              <w:rPr>
                <w:i/>
                <w:color w:val="000000" w:themeColor="text1"/>
              </w:rPr>
            </w:pPr>
            <w:r>
              <w:rPr>
                <w:i/>
                <w:color w:val="000000" w:themeColor="text1"/>
              </w:rPr>
              <w:t>Lệ Thuỷ, ngày       tháng 7 năm 2024</w:t>
            </w:r>
          </w:p>
        </w:tc>
      </w:tr>
    </w:tbl>
    <w:p>
      <w:pPr>
        <w:pStyle w:val="Footer"/>
        <w:tabs>
          <w:tab w:val="left" w:pos="720"/>
        </w:tabs>
        <w:spacing w:line="312" w:lineRule="auto"/>
        <w:rPr>
          <w:rFonts w:ascii=".VnTimeH" w:hAnsi=".VnTimeH"/>
          <w:b/>
          <w:color w:val="000000" w:themeColor="text1"/>
          <w:sz w:val="16"/>
        </w:rPr>
      </w:pPr>
      <w:r>
        <w:rPr>
          <w:rFonts w:ascii=".VnTimeH" w:hAnsi=".VnTimeH"/>
          <w:b/>
          <w:noProof/>
          <w:color w:val="000000" w:themeColor="text1"/>
          <w:sz w:val="16"/>
        </w:rPr>
        <mc:AlternateContent>
          <mc:Choice Requires="wps">
            <w:drawing>
              <wp:anchor distT="0" distB="0" distL="114300" distR="114300" simplePos="0" relativeHeight="251662336" behindDoc="0" locked="0" layoutInCell="1" allowOverlap="1">
                <wp:simplePos x="0" y="0"/>
                <wp:positionH relativeFrom="column">
                  <wp:posOffset>403860</wp:posOffset>
                </wp:positionH>
                <wp:positionV relativeFrom="paragraph">
                  <wp:posOffset>19685</wp:posOffset>
                </wp:positionV>
                <wp:extent cx="1257300" cy="283210"/>
                <wp:effectExtent l="0" t="0" r="19050" b="215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83210"/>
                        </a:xfrm>
                        <a:prstGeom prst="rect">
                          <a:avLst/>
                        </a:prstGeom>
                        <a:solidFill>
                          <a:srgbClr val="FFFFFF"/>
                        </a:solidFill>
                        <a:ln w="9525">
                          <a:solidFill>
                            <a:srgbClr val="000000"/>
                          </a:solidFill>
                          <a:miter lim="800000"/>
                          <a:headEnd/>
                          <a:tailEnd/>
                        </a:ln>
                      </wps:spPr>
                      <wps:txbx>
                        <w:txbxContent>
                          <w:p>
                            <w:pPr>
                              <w:jc w:val="center"/>
                              <w:rPr>
                                <w:b/>
                                <w:sz w:val="26"/>
                              </w:rPr>
                            </w:pPr>
                            <w:r>
                              <w:rPr>
                                <w:b/>
                                <w:sz w:val="26"/>
                              </w:rPr>
                              <w:t>DỰ THẢO</w:t>
                            </w:r>
                          </w:p>
                          <w:p>
                            <w:pPr>
                              <w:jc w:val="center"/>
                              <w:rPr>
                                <w:b/>
                              </w:rPr>
                            </w:pPr>
                          </w:p>
                          <w:p>
                            <w:pPr>
                              <w:jc w:val="center"/>
                              <w:rPr>
                                <w:b/>
                              </w:rPr>
                            </w:pPr>
                            <w:r>
                              <w:rPr>
                                <w:b/>
                              </w:rPr>
                              <w:t xml:space="preserve"> 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3" o:spid="_x0000_s1026" style="position:absolute;margin-left:31.8pt;margin-top:1.55pt;width:99pt;height:2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">
                <v:textbox>
                  <w:txbxContent>
                    <w:p>
                      <w:pPr>
                        <w:jc w:val="center"/>
                        <w:rPr>
                          <w:b/>
                          <w:sz w:val="26"/>
                        </w:rPr>
                      </w:pPr>
                      <w:r>
                        <w:rPr>
                          <w:b/>
                          <w:sz w:val="26"/>
                        </w:rPr>
                        <w:t>DỰ THẢO</w:t>
                      </w:r>
                    </w:p>
                    <w:p>
                      <w:pPr>
                        <w:jc w:val="center"/>
                        <w:rPr>
                          <w:b/>
                        </w:rPr>
                      </w:pPr>
                    </w:p>
                    <w:p>
                      <w:pPr>
                        <w:jc w:val="center"/>
                        <w:rPr>
                          <w:b/>
                        </w:rPr>
                      </w:pPr>
                      <w:r>
                        <w:rPr>
                          <w:b/>
                        </w:rPr>
                        <w:t xml:space="preserve"> PH</w:t>
                      </w:r>
                    </w:p>
                  </w:txbxContent>
                </v:textbox>
              </v:rect>
            </w:pict>
          </mc:Fallback>
        </mc:AlternateContent>
      </w:r>
      <w:r>
        <w:rPr>
          <w:rFonts w:ascii=".VnTimeH" w:hAnsi=".VnTimeH"/>
          <w:b/>
          <w:color w:val="000000" w:themeColor="text1"/>
          <w:sz w:val="16"/>
        </w:rPr>
        <w:tab/>
      </w:r>
    </w:p>
    <w:p>
      <w:pPr>
        <w:pStyle w:val="Footer"/>
        <w:tabs>
          <w:tab w:val="left" w:pos="720"/>
        </w:tabs>
        <w:spacing w:line="312" w:lineRule="auto"/>
        <w:rPr>
          <w:rFonts w:ascii=".VnTimeH" w:hAnsi=".VnTimeH"/>
          <w:b/>
          <w:color w:val="000000" w:themeColor="text1"/>
          <w:sz w:val="4"/>
        </w:rPr>
      </w:pPr>
      <w:r>
        <w:rPr>
          <w:rFonts w:ascii=".VnTimeH" w:hAnsi=".VnTimeH"/>
          <w:b/>
          <w:color w:val="000000" w:themeColor="text1"/>
          <w:sz w:val="16"/>
        </w:rPr>
        <w:tab/>
      </w:r>
      <w:r>
        <w:rPr>
          <w:rFonts w:ascii=".VnTimeH" w:hAnsi=".VnTimeH"/>
          <w:b/>
          <w:color w:val="000000" w:themeColor="text1"/>
          <w:sz w:val="16"/>
        </w:rPr>
        <w:tab/>
      </w:r>
    </w:p>
    <w:p>
      <w:pPr>
        <w:spacing w:after="0" w:line="234" w:lineRule="atLeast"/>
        <w:ind w:firstLine="567"/>
        <w:jc w:val="center"/>
        <w:rPr>
          <w:rFonts w:eastAsia="Times New Roman" w:cs="Times New Roman"/>
          <w:b/>
          <w:bCs/>
          <w:color w:val="000000" w:themeColor="text1"/>
          <w:szCs w:val="28"/>
          <w:lang w:val="vi-VN"/>
        </w:rPr>
      </w:pPr>
    </w:p>
    <w:p>
      <w:pPr>
        <w:spacing w:after="0" w:line="234" w:lineRule="atLeast"/>
        <w:ind w:firstLine="567"/>
        <w:jc w:val="center"/>
        <w:rPr>
          <w:rFonts w:eastAsia="Times New Roman" w:cs="Times New Roman"/>
          <w:color w:val="000000" w:themeColor="text1"/>
          <w:szCs w:val="28"/>
        </w:rPr>
      </w:pPr>
      <w:r>
        <w:rPr>
          <w:rFonts w:eastAsia="Times New Roman" w:cs="Times New Roman"/>
          <w:b/>
          <w:bCs/>
          <w:color w:val="000000" w:themeColor="text1"/>
          <w:szCs w:val="28"/>
          <w:lang w:val="vi-VN"/>
        </w:rPr>
        <w:t>NGHỊ QUYẾT</w:t>
      </w:r>
      <w:bookmarkEnd w:id="1"/>
    </w:p>
    <w:bookmarkStart w:id="2" w:name="loai_1_name"/>
    <w:p>
      <w:pPr>
        <w:spacing w:before="80" w:line="288" w:lineRule="auto"/>
        <w:ind w:left="284"/>
        <w:jc w:val="center"/>
        <w:rPr>
          <w:b/>
          <w:color w:val="000000" w:themeColor="text1"/>
          <w:szCs w:val="28"/>
        </w:rPr>
      </w:pPr>
      <w:r>
        <w:rPr>
          <w:rFonts w:eastAsia="Times New Roman" w:cs="Times New Roman"/>
          <w:b/>
          <w:bCs/>
          <w:noProof/>
          <w:color w:val="000000" w:themeColor="text1"/>
          <w:szCs w:val="28"/>
        </w:rPr>
        <mc:AlternateContent>
          <mc:Choice Requires="wps">
            <w:drawing>
              <wp:anchor distT="0" distB="0" distL="114300" distR="114300" simplePos="0" relativeHeight="251661312" behindDoc="0" locked="0" layoutInCell="1" allowOverlap="1">
                <wp:simplePos x="0" y="0"/>
                <wp:positionH relativeFrom="column">
                  <wp:posOffset>2315845</wp:posOffset>
                </wp:positionH>
                <wp:positionV relativeFrom="paragraph">
                  <wp:posOffset>1501775</wp:posOffset>
                </wp:positionV>
                <wp:extent cx="1457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2.35pt,118.25pt" to="297.1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" strokecolor="black [3200]" strokeweight=".5pt">
                <v:stroke joinstyle="miter"/>
              </v:line>
            </w:pict>
          </mc:Fallback>
        </mc:AlternateContent>
      </w:r>
      <w:bookmarkEnd w:id="2"/>
      <w:r>
        <w:rPr>
          <w:rFonts w:eastAsia="Times New Roman" w:cs="Times New Roman"/>
          <w:b/>
          <w:bCs/>
          <w:noProof/>
          <w:color w:val="000000" w:themeColor="text1"/>
          <w:szCs w:val="28"/>
        </w:rPr>
        <w:t xml:space="preserve">Về việc bãi bỏ </w:t>
      </w:r>
      <w:r>
        <w:rPr>
          <w:b/>
          <w:color w:val="000000" w:themeColor="text1"/>
          <w:szCs w:val="28"/>
        </w:rPr>
        <w:t>Quyết định số 2090/QĐ-UBND ngày 07/7/2023 của Chủ tịch UBND huyện về việc thanh tra việc chấp hành các quy định của pháp luật về đầu tư xây dựng cơ bản tại UBND các xã trên địa bàn; Kết luận số 2274/KL-UBND ngày 15/9/2023 của Chủ tịch UBND huyện về thanh tra việc chấp hành các quy định của pháp luật về xây dựng cơ bản tại UBND các xã trên địa bàn</w:t>
      </w:r>
    </w:p>
    <w:p>
      <w:pPr>
        <w:spacing w:after="0" w:line="264" w:lineRule="auto"/>
        <w:jc w:val="center"/>
        <w:rPr>
          <w:b/>
          <w:bCs/>
          <w:color w:val="000000" w:themeColor="text1"/>
          <w:sz w:val="22"/>
        </w:rPr>
      </w:pPr>
    </w:p>
    <w:p>
      <w:pPr>
        <w:spacing w:after="0" w:line="264" w:lineRule="auto"/>
        <w:jc w:val="center"/>
        <w:rPr>
          <w:b/>
          <w:bCs/>
          <w:color w:val="000000" w:themeColor="text1"/>
        </w:rPr>
      </w:pPr>
      <w:r>
        <w:rPr>
          <w:b/>
          <w:bCs/>
          <w:color w:val="000000" w:themeColor="text1"/>
        </w:rPr>
        <w:t>HỘI ĐỒNG NHÂN DÂN HUYỆN LỆ THỦY</w:t>
      </w:r>
    </w:p>
    <w:p>
      <w:pPr>
        <w:spacing w:after="0" w:line="264" w:lineRule="auto"/>
        <w:jc w:val="center"/>
        <w:rPr>
          <w:bCs/>
          <w:color w:val="000000" w:themeColor="text1"/>
        </w:rPr>
      </w:pPr>
      <w:r>
        <w:rPr>
          <w:b/>
          <w:bCs/>
          <w:color w:val="000000" w:themeColor="text1"/>
        </w:rPr>
        <w:t>KHÓA XXI, KỲ HỌP THỨ 16</w:t>
      </w:r>
    </w:p>
    <w:p>
      <w:pPr>
        <w:spacing w:after="0" w:line="264" w:lineRule="auto"/>
        <w:ind w:firstLine="562"/>
        <w:jc w:val="both"/>
        <w:rPr>
          <w:rFonts w:eastAsia="Times New Roman" w:cs="Times New Roman"/>
          <w:i/>
          <w:iCs/>
          <w:color w:val="000000" w:themeColor="text1"/>
          <w:sz w:val="14"/>
          <w:szCs w:val="28"/>
          <w:lang w:val="vi-VN"/>
        </w:rPr>
      </w:pPr>
    </w:p>
    <w:p>
      <w:pPr>
        <w:spacing w:before="80" w:after="0" w:line="288" w:lineRule="auto"/>
        <w:ind w:firstLine="720"/>
        <w:jc w:val="both"/>
        <w:rPr>
          <w:rFonts w:eastAsia="Times New Roman" w:cs="Times New Roman"/>
          <w:i/>
          <w:szCs w:val="28"/>
        </w:rPr>
      </w:pPr>
      <w:r>
        <w:rPr>
          <w:rFonts w:eastAsia="Times New Roman" w:cs="Times New Roman"/>
          <w:i/>
          <w:iCs/>
          <w:color w:val="000000" w:themeColor="text1"/>
          <w:szCs w:val="28"/>
          <w:lang w:val="vi-VN"/>
        </w:rPr>
        <w:t>Căn cứ Luật Tổ chức chính quy</w:t>
      </w:r>
      <w:r>
        <w:rPr>
          <w:rFonts w:eastAsia="Times New Roman" w:cs="Times New Roman"/>
          <w:i/>
          <w:iCs/>
          <w:color w:val="000000" w:themeColor="text1"/>
          <w:szCs w:val="28"/>
        </w:rPr>
        <w:t>ề</w:t>
      </w:r>
      <w:r>
        <w:rPr>
          <w:rFonts w:eastAsia="Times New Roman" w:cs="Times New Roman"/>
          <w:i/>
          <w:iCs/>
          <w:color w:val="000000" w:themeColor="text1"/>
          <w:szCs w:val="28"/>
          <w:lang w:val="vi-VN"/>
        </w:rPr>
        <w:t xml:space="preserve">n địa phương ngày 19 tháng 6 năm 2015; Luật sửa đổi, bổ sung một số điều của Luật Tổ chức Chính phủ và Luật Tổ chức chính quyền địa phương </w:t>
      </w:r>
      <w:r>
        <w:rPr>
          <w:rFonts w:eastAsia="Times New Roman" w:cs="Times New Roman"/>
          <w:i/>
          <w:iCs/>
          <w:szCs w:val="28"/>
          <w:lang w:val="vi-VN"/>
        </w:rPr>
        <w:t>ngày 22 tháng 11 năm 2019;</w:t>
      </w:r>
    </w:p>
    <w:p>
      <w:pPr>
        <w:spacing w:before="80" w:after="0" w:line="288" w:lineRule="auto"/>
        <w:ind w:right="6" w:firstLine="720"/>
        <w:jc w:val="both"/>
        <w:rPr>
          <w:i/>
          <w:szCs w:val="28"/>
        </w:rPr>
      </w:pPr>
      <w:r>
        <w:rPr>
          <w:i/>
          <w:szCs w:val="28"/>
        </w:rPr>
        <w:t xml:space="preserve">Căn cứ Luật Thanh tra ngày 14/11/2022; </w:t>
      </w:r>
    </w:p>
    <w:p>
      <w:pPr>
        <w:spacing w:before="80" w:after="0" w:line="288" w:lineRule="auto"/>
        <w:ind w:right="6" w:firstLine="720"/>
        <w:jc w:val="both"/>
        <w:rPr>
          <w:i/>
          <w:szCs w:val="28"/>
        </w:rPr>
      </w:pPr>
      <w:r>
        <w:rPr>
          <w:i/>
          <w:szCs w:val="28"/>
        </w:rPr>
        <w:t>Căn cứ Công văn số 1033/TTCP-PC ngày 22/5/2024</w:t>
      </w:r>
      <w:r>
        <w:rPr>
          <w:szCs w:val="28"/>
        </w:rPr>
        <w:t xml:space="preserve"> </w:t>
      </w:r>
      <w:r>
        <w:rPr>
          <w:i/>
          <w:szCs w:val="28"/>
        </w:rPr>
        <w:t>của Thanh tra Chính phủ về việc hướng dẫn nghiệp vụ thanh tra; Công văn số 398/TTr-PCTN,GS ngày 28/5/2024</w:t>
      </w:r>
      <w:r>
        <w:rPr>
          <w:szCs w:val="28"/>
        </w:rPr>
        <w:t xml:space="preserve"> </w:t>
      </w:r>
      <w:r>
        <w:rPr>
          <w:i/>
          <w:szCs w:val="28"/>
        </w:rPr>
        <w:t>của Thanh tra tỉnh Quảng Bình về việc xử lý sai sót trong thực hiện Luật Thanh tra năm 2022;</w:t>
      </w:r>
    </w:p>
    <w:p>
      <w:pPr>
        <w:spacing w:before="80" w:after="0" w:line="288" w:lineRule="auto"/>
        <w:ind w:right="6" w:firstLine="720"/>
        <w:jc w:val="both"/>
        <w:rPr>
          <w:i/>
          <w:szCs w:val="28"/>
        </w:rPr>
      </w:pPr>
      <w:r>
        <w:rPr>
          <w:i/>
          <w:szCs w:val="28"/>
        </w:rPr>
        <w:t xml:space="preserve">Căn cứ Thông báo số 563-TB/HU </w:t>
      </w:r>
      <w:r>
        <w:rPr>
          <w:i/>
          <w:color w:val="000000"/>
          <w:szCs w:val="28"/>
        </w:rPr>
        <w:t xml:space="preserve">ngày 11/7/2024 của Ban Thường vụ Huyện ủy về kết luận Hội nghị Ban Thường vụ Huyện ủy lần thứ </w:t>
      </w:r>
      <w:r>
        <w:rPr>
          <w:i/>
          <w:szCs w:val="28"/>
        </w:rPr>
        <w:t>96;</w:t>
      </w:r>
    </w:p>
    <w:p>
      <w:pPr>
        <w:spacing w:before="80" w:after="0" w:line="288" w:lineRule="auto"/>
        <w:ind w:right="6" w:firstLine="720"/>
        <w:jc w:val="both"/>
        <w:rPr>
          <w:i/>
          <w:color w:val="000000"/>
          <w:szCs w:val="28"/>
        </w:rPr>
      </w:pPr>
      <w:r>
        <w:rPr>
          <w:rFonts w:eastAsia="Times New Roman" w:cs="Times New Roman"/>
          <w:i/>
          <w:iCs/>
          <w:color w:val="000000" w:themeColor="text1"/>
          <w:szCs w:val="28"/>
          <w:lang w:val="vi-VN"/>
        </w:rPr>
        <w:t xml:space="preserve">Xét Tờ trình số </w:t>
      </w:r>
      <w:r>
        <w:rPr>
          <w:rFonts w:eastAsia="Times New Roman" w:cs="Times New Roman"/>
          <w:i/>
          <w:iCs/>
          <w:color w:val="000000" w:themeColor="text1"/>
          <w:szCs w:val="28"/>
        </w:rPr>
        <w:t>…</w:t>
      </w:r>
      <w:r>
        <w:rPr>
          <w:rFonts w:eastAsia="Times New Roman" w:cs="Times New Roman"/>
          <w:i/>
          <w:iCs/>
          <w:color w:val="000000" w:themeColor="text1"/>
          <w:szCs w:val="28"/>
          <w:lang w:val="vi-VN"/>
        </w:rPr>
        <w:t xml:space="preserve">/TTr-UBND ngày </w:t>
      </w:r>
      <w:r>
        <w:rPr>
          <w:rFonts w:eastAsia="Times New Roman" w:cs="Times New Roman"/>
          <w:i/>
          <w:iCs/>
          <w:color w:val="000000" w:themeColor="text1"/>
          <w:szCs w:val="28"/>
        </w:rPr>
        <w:t xml:space="preserve">    </w:t>
      </w:r>
      <w:r>
        <w:rPr>
          <w:rFonts w:eastAsia="Times New Roman" w:cs="Times New Roman"/>
          <w:i/>
          <w:iCs/>
          <w:color w:val="000000" w:themeColor="text1"/>
          <w:szCs w:val="28"/>
          <w:lang w:val="vi-VN"/>
        </w:rPr>
        <w:t>tháng</w:t>
      </w:r>
      <w:r>
        <w:rPr>
          <w:rFonts w:eastAsia="Times New Roman" w:cs="Times New Roman"/>
          <w:i/>
          <w:iCs/>
          <w:color w:val="000000" w:themeColor="text1"/>
          <w:szCs w:val="28"/>
        </w:rPr>
        <w:t xml:space="preserve"> 7</w:t>
      </w:r>
      <w:r>
        <w:rPr>
          <w:rFonts w:eastAsia="Times New Roman" w:cs="Times New Roman"/>
          <w:i/>
          <w:iCs/>
          <w:color w:val="000000" w:themeColor="text1"/>
          <w:szCs w:val="28"/>
          <w:lang w:val="vi-VN"/>
        </w:rPr>
        <w:t xml:space="preserve"> năm 202</w:t>
      </w:r>
      <w:r>
        <w:rPr>
          <w:rFonts w:eastAsia="Times New Roman" w:cs="Times New Roman"/>
          <w:i/>
          <w:iCs/>
          <w:color w:val="000000" w:themeColor="text1"/>
          <w:szCs w:val="28"/>
        </w:rPr>
        <w:t>4</w:t>
      </w:r>
      <w:r>
        <w:rPr>
          <w:rFonts w:eastAsia="Times New Roman" w:cs="Times New Roman"/>
          <w:i/>
          <w:iCs/>
          <w:color w:val="000000" w:themeColor="text1"/>
          <w:szCs w:val="28"/>
          <w:lang w:val="vi-VN"/>
        </w:rPr>
        <w:t xml:space="preserve"> của </w:t>
      </w:r>
      <w:r>
        <w:rPr>
          <w:rFonts w:eastAsia="Times New Roman" w:cs="Times New Roman"/>
          <w:i/>
          <w:iCs/>
          <w:color w:val="000000" w:themeColor="text1"/>
          <w:szCs w:val="28"/>
        </w:rPr>
        <w:t>Ủy </w:t>
      </w:r>
      <w:r>
        <w:rPr>
          <w:rFonts w:eastAsia="Times New Roman" w:cs="Times New Roman"/>
          <w:i/>
          <w:iCs/>
          <w:color w:val="000000" w:themeColor="text1"/>
          <w:szCs w:val="28"/>
          <w:lang w:val="vi-VN"/>
        </w:rPr>
        <w:t xml:space="preserve">ban nhân dân </w:t>
      </w:r>
      <w:r>
        <w:rPr>
          <w:rFonts w:eastAsia="Times New Roman" w:cs="Times New Roman"/>
          <w:i/>
          <w:iCs/>
          <w:color w:val="000000" w:themeColor="text1"/>
          <w:szCs w:val="28"/>
        </w:rPr>
        <w:t xml:space="preserve">huyện </w:t>
      </w:r>
      <w:r>
        <w:rPr>
          <w:rFonts w:eastAsia="Times New Roman" w:cs="Times New Roman"/>
          <w:i/>
          <w:iCs/>
          <w:color w:val="000000" w:themeColor="text1"/>
          <w:szCs w:val="28"/>
          <w:lang w:val="vi-VN"/>
        </w:rPr>
        <w:t xml:space="preserve">về việc đề nghị Hội đồng nhân dân </w:t>
      </w:r>
      <w:r>
        <w:rPr>
          <w:rFonts w:eastAsia="Times New Roman" w:cs="Times New Roman"/>
          <w:i/>
          <w:iCs/>
          <w:color w:val="000000" w:themeColor="text1"/>
          <w:szCs w:val="28"/>
        </w:rPr>
        <w:t>huyện</w:t>
      </w:r>
      <w:r>
        <w:rPr>
          <w:rFonts w:eastAsia="Times New Roman" w:cs="Times New Roman"/>
          <w:i/>
          <w:iCs/>
          <w:color w:val="000000" w:themeColor="text1"/>
          <w:szCs w:val="28"/>
          <w:lang w:val="vi-VN"/>
        </w:rPr>
        <w:t xml:space="preserve"> ban hành </w:t>
      </w:r>
      <w:r>
        <w:rPr>
          <w:rFonts w:eastAsia="Times New Roman" w:cs="Times New Roman"/>
          <w:i/>
          <w:iCs/>
          <w:color w:val="000000" w:themeColor="text1"/>
          <w:szCs w:val="28"/>
        </w:rPr>
        <w:t xml:space="preserve">Nghị quyết </w:t>
      </w:r>
      <w:r>
        <w:rPr>
          <w:i/>
          <w:color w:val="000000"/>
          <w:szCs w:val="28"/>
        </w:rPr>
        <w:t xml:space="preserve">bãi bỏ Quyết định, Kết luận </w:t>
      </w:r>
      <w:r>
        <w:rPr>
          <w:i/>
          <w:szCs w:val="28"/>
        </w:rPr>
        <w:t xml:space="preserve">thanh tra; </w:t>
      </w:r>
      <w:r>
        <w:rPr>
          <w:rFonts w:eastAsia="Times New Roman" w:cs="Times New Roman"/>
          <w:i/>
          <w:iCs/>
          <w:szCs w:val="28"/>
          <w:lang w:val="vi-VN"/>
        </w:rPr>
        <w:t>Báo c</w:t>
      </w:r>
      <w:r>
        <w:rPr>
          <w:rFonts w:eastAsia="Times New Roman" w:cs="Times New Roman"/>
          <w:i/>
          <w:iCs/>
          <w:szCs w:val="28"/>
        </w:rPr>
        <w:t>á</w:t>
      </w:r>
      <w:r>
        <w:rPr>
          <w:rFonts w:eastAsia="Times New Roman" w:cs="Times New Roman"/>
          <w:i/>
          <w:iCs/>
          <w:szCs w:val="28"/>
          <w:lang w:val="vi-VN"/>
        </w:rPr>
        <w:t xml:space="preserve">o </w:t>
      </w:r>
      <w:r>
        <w:rPr>
          <w:rFonts w:eastAsia="Times New Roman" w:cs="Times New Roman"/>
          <w:i/>
          <w:iCs/>
          <w:color w:val="000000" w:themeColor="text1"/>
          <w:szCs w:val="28"/>
          <w:lang w:val="vi-VN"/>
        </w:rPr>
        <w:t>th</w:t>
      </w:r>
      <w:r>
        <w:rPr>
          <w:rFonts w:eastAsia="Times New Roman" w:cs="Times New Roman"/>
          <w:i/>
          <w:iCs/>
          <w:color w:val="000000" w:themeColor="text1"/>
          <w:szCs w:val="28"/>
        </w:rPr>
        <w:t>ẩ</w:t>
      </w:r>
      <w:r>
        <w:rPr>
          <w:rFonts w:eastAsia="Times New Roman" w:cs="Times New Roman"/>
          <w:i/>
          <w:iCs/>
          <w:color w:val="000000" w:themeColor="text1"/>
          <w:szCs w:val="28"/>
          <w:lang w:val="vi-VN"/>
        </w:rPr>
        <w:t xml:space="preserve">m tra </w:t>
      </w:r>
      <w:r>
        <w:rPr>
          <w:rFonts w:eastAsia="Times New Roman" w:cs="Times New Roman"/>
          <w:i/>
          <w:iCs/>
          <w:color w:val="000000" w:themeColor="text1"/>
          <w:szCs w:val="28"/>
        </w:rPr>
        <w:t xml:space="preserve">của </w:t>
      </w:r>
      <w:r>
        <w:rPr>
          <w:rFonts w:eastAsia="Times New Roman" w:cs="Times New Roman"/>
          <w:i/>
          <w:iCs/>
          <w:color w:val="000000" w:themeColor="text1"/>
          <w:szCs w:val="28"/>
          <w:lang w:val="vi-VN"/>
        </w:rPr>
        <w:t xml:space="preserve">Ban </w:t>
      </w:r>
      <w:r>
        <w:rPr>
          <w:rFonts w:eastAsia="Times New Roman" w:cs="Times New Roman"/>
          <w:i/>
          <w:iCs/>
          <w:color w:val="000000" w:themeColor="text1"/>
          <w:szCs w:val="28"/>
        </w:rPr>
        <w:t xml:space="preserve">Pháp chế </w:t>
      </w:r>
      <w:r>
        <w:rPr>
          <w:rFonts w:eastAsia="Times New Roman" w:cs="Times New Roman"/>
          <w:i/>
          <w:iCs/>
          <w:color w:val="000000" w:themeColor="text1"/>
          <w:szCs w:val="28"/>
          <w:lang w:val="vi-VN"/>
        </w:rPr>
        <w:t xml:space="preserve">Hội đồng nhân dân </w:t>
      </w:r>
      <w:r>
        <w:rPr>
          <w:rFonts w:eastAsia="Times New Roman" w:cs="Times New Roman"/>
          <w:i/>
          <w:iCs/>
          <w:color w:val="000000" w:themeColor="text1"/>
          <w:szCs w:val="28"/>
        </w:rPr>
        <w:t>huyện</w:t>
      </w:r>
      <w:r>
        <w:rPr>
          <w:rFonts w:eastAsia="Times New Roman" w:cs="Times New Roman"/>
          <w:i/>
          <w:iCs/>
          <w:color w:val="000000" w:themeColor="text1"/>
          <w:szCs w:val="28"/>
          <w:lang w:val="vi-VN"/>
        </w:rPr>
        <w:t xml:space="preserve"> và ý kiến thảo luận của </w:t>
      </w:r>
      <w:r>
        <w:rPr>
          <w:rFonts w:eastAsia="Times New Roman" w:cs="Times New Roman"/>
          <w:i/>
          <w:iCs/>
          <w:color w:val="000000" w:themeColor="text1"/>
          <w:szCs w:val="28"/>
        </w:rPr>
        <w:t xml:space="preserve">các </w:t>
      </w:r>
      <w:r>
        <w:rPr>
          <w:rFonts w:eastAsia="Times New Roman" w:cs="Times New Roman"/>
          <w:i/>
          <w:iCs/>
          <w:color w:val="000000" w:themeColor="text1"/>
          <w:szCs w:val="28"/>
          <w:lang w:val="vi-VN"/>
        </w:rPr>
        <w:t xml:space="preserve">đại biểu Hội đồng nhân dân </w:t>
      </w:r>
      <w:r>
        <w:rPr>
          <w:rFonts w:eastAsia="Times New Roman" w:cs="Times New Roman"/>
          <w:i/>
          <w:iCs/>
          <w:color w:val="000000" w:themeColor="text1"/>
          <w:szCs w:val="28"/>
        </w:rPr>
        <w:t>huyện</w:t>
      </w:r>
      <w:r>
        <w:rPr>
          <w:rFonts w:eastAsia="Times New Roman" w:cs="Times New Roman"/>
          <w:i/>
          <w:iCs/>
          <w:color w:val="000000" w:themeColor="text1"/>
          <w:szCs w:val="28"/>
          <w:lang w:val="vi-VN"/>
        </w:rPr>
        <w:t xml:space="preserve"> tại </w:t>
      </w:r>
      <w:r>
        <w:rPr>
          <w:rFonts w:eastAsia="Times New Roman" w:cs="Times New Roman"/>
          <w:i/>
          <w:iCs/>
          <w:color w:val="000000" w:themeColor="text1"/>
          <w:szCs w:val="28"/>
        </w:rPr>
        <w:t>K</w:t>
      </w:r>
      <w:r>
        <w:rPr>
          <w:rFonts w:eastAsia="Times New Roman" w:cs="Times New Roman"/>
          <w:i/>
          <w:iCs/>
          <w:color w:val="000000" w:themeColor="text1"/>
          <w:szCs w:val="28"/>
          <w:lang w:val="vi-VN"/>
        </w:rPr>
        <w:t>ỳ họp.</w:t>
      </w:r>
    </w:p>
    <w:p>
      <w:pPr>
        <w:spacing w:after="0" w:line="264" w:lineRule="auto"/>
        <w:ind w:firstLine="562"/>
        <w:jc w:val="center"/>
        <w:rPr>
          <w:rFonts w:eastAsia="Times New Roman" w:cs="Times New Roman"/>
          <w:b/>
          <w:bCs/>
          <w:color w:val="000000" w:themeColor="text1"/>
          <w:szCs w:val="28"/>
        </w:rPr>
      </w:pPr>
      <w:r>
        <w:rPr>
          <w:rFonts w:eastAsia="Times New Roman" w:cs="Times New Roman"/>
          <w:b/>
          <w:bCs/>
          <w:color w:val="000000" w:themeColor="text1"/>
          <w:szCs w:val="28"/>
        </w:rPr>
        <w:t>QUYẾT NGHỊ:</w:t>
      </w:r>
    </w:p>
    <w:p>
      <w:pPr>
        <w:spacing w:after="0" w:line="264" w:lineRule="auto"/>
        <w:ind w:firstLine="562"/>
        <w:jc w:val="center"/>
        <w:rPr>
          <w:rFonts w:eastAsia="Times New Roman" w:cs="Times New Roman"/>
          <w:color w:val="000000" w:themeColor="text1"/>
          <w:sz w:val="2"/>
          <w:szCs w:val="28"/>
        </w:rPr>
      </w:pPr>
    </w:p>
    <w:p>
      <w:pPr>
        <w:spacing w:before="80" w:after="0" w:line="288" w:lineRule="auto"/>
        <w:ind w:firstLine="709"/>
        <w:jc w:val="both"/>
        <w:rPr>
          <w:szCs w:val="28"/>
        </w:rPr>
      </w:pPr>
      <w:bookmarkStart w:id="3" w:name="dieu_1"/>
      <w:r>
        <w:rPr>
          <w:rFonts w:eastAsia="Times New Roman" w:cs="Times New Roman"/>
          <w:b/>
          <w:bCs/>
          <w:color w:val="000000" w:themeColor="text1"/>
          <w:szCs w:val="28"/>
          <w:lang w:val="vi-VN"/>
        </w:rPr>
        <w:t>Điều 1.</w:t>
      </w:r>
      <w:bookmarkEnd w:id="3"/>
      <w:r>
        <w:rPr>
          <w:rFonts w:eastAsia="Times New Roman" w:cs="Times New Roman"/>
          <w:color w:val="000000" w:themeColor="text1"/>
          <w:szCs w:val="28"/>
          <w:lang w:val="vi-VN"/>
        </w:rPr>
        <w:t> </w:t>
      </w:r>
      <w:bookmarkStart w:id="4" w:name="dieu_1_name"/>
      <w:r>
        <w:rPr>
          <w:rFonts w:eastAsia="Times New Roman" w:cs="Times New Roman"/>
          <w:color w:val="000000" w:themeColor="text1"/>
          <w:szCs w:val="28"/>
        </w:rPr>
        <w:t xml:space="preserve">Bãi bỏ </w:t>
      </w:r>
      <w:r>
        <w:rPr>
          <w:color w:val="000000"/>
          <w:szCs w:val="28"/>
        </w:rPr>
        <w:t>Quyết định số 2090/</w:t>
      </w:r>
      <w:r>
        <w:rPr>
          <w:szCs w:val="28"/>
        </w:rPr>
        <w:t>QĐ-UBND ngày 07/7/2023 của Chủ tịch UBND huyện về việc thanh tra việc chấp hành các quy định của pháp luật về đầu tư xây dựng cơ bản tại UBND các xã trên địa bàn; Kết luận số 2274/KL-</w:t>
      </w:r>
      <w:r>
        <w:rPr>
          <w:szCs w:val="28"/>
        </w:rPr>
        <w:lastRenderedPageBreak/>
        <w:t xml:space="preserve">UBND ngày 15/9/2023 của Chủ tịch UBND huyện về </w:t>
      </w:r>
      <w:r>
        <w:rPr>
          <w:color w:val="000000"/>
          <w:szCs w:val="28"/>
        </w:rPr>
        <w:t>thanh tra việc chấp hành các quy định của pháp luật về xây dựng cơ bản tại UBND các xã trên địa bàn.</w:t>
      </w:r>
    </w:p>
    <w:p>
      <w:pPr>
        <w:spacing w:before="80" w:after="0" w:line="288" w:lineRule="auto"/>
        <w:ind w:firstLine="720"/>
        <w:jc w:val="both"/>
        <w:rPr>
          <w:rFonts w:eastAsia="Times New Roman" w:cs="Times New Roman"/>
          <w:color w:val="000000" w:themeColor="text1"/>
          <w:szCs w:val="28"/>
        </w:rPr>
      </w:pPr>
      <w:bookmarkStart w:id="5" w:name="dieu_2"/>
      <w:bookmarkEnd w:id="4"/>
      <w:r>
        <w:rPr>
          <w:rFonts w:eastAsia="Times New Roman" w:cs="Times New Roman"/>
          <w:b/>
          <w:bCs/>
          <w:color w:val="000000" w:themeColor="text1"/>
          <w:szCs w:val="28"/>
          <w:lang w:val="vi-VN"/>
        </w:rPr>
        <w:t>Điều 2.</w:t>
      </w:r>
      <w:bookmarkEnd w:id="5"/>
      <w:r>
        <w:rPr>
          <w:rFonts w:eastAsia="Times New Roman" w:cs="Times New Roman"/>
          <w:color w:val="000000" w:themeColor="text1"/>
          <w:szCs w:val="28"/>
          <w:lang w:val="vi-VN"/>
        </w:rPr>
        <w:t> </w:t>
      </w:r>
      <w:bookmarkStart w:id="6" w:name="dieu_2_name"/>
      <w:r>
        <w:rPr>
          <w:rFonts w:eastAsia="Times New Roman" w:cs="Times New Roman"/>
          <w:color w:val="000000" w:themeColor="text1"/>
          <w:szCs w:val="28"/>
          <w:lang w:val="vi-VN"/>
        </w:rPr>
        <w:t xml:space="preserve">Hội đồng nhân dân </w:t>
      </w:r>
      <w:r>
        <w:rPr>
          <w:rFonts w:eastAsia="Times New Roman" w:cs="Times New Roman"/>
          <w:color w:val="000000" w:themeColor="text1"/>
          <w:szCs w:val="28"/>
        </w:rPr>
        <w:t>huyện</w:t>
      </w:r>
      <w:r>
        <w:rPr>
          <w:rFonts w:eastAsia="Times New Roman" w:cs="Times New Roman"/>
          <w:color w:val="000000" w:themeColor="text1"/>
          <w:szCs w:val="28"/>
          <w:lang w:val="vi-VN"/>
        </w:rPr>
        <w:t xml:space="preserve"> giao Ủy ban nhân dân </w:t>
      </w:r>
      <w:r>
        <w:rPr>
          <w:rFonts w:eastAsia="Times New Roman" w:cs="Times New Roman"/>
          <w:color w:val="000000" w:themeColor="text1"/>
          <w:szCs w:val="28"/>
        </w:rPr>
        <w:t>huyện</w:t>
      </w:r>
      <w:r>
        <w:rPr>
          <w:rFonts w:eastAsia="Times New Roman" w:cs="Times New Roman"/>
          <w:color w:val="000000" w:themeColor="text1"/>
          <w:szCs w:val="28"/>
          <w:lang w:val="vi-VN"/>
        </w:rPr>
        <w:t xml:space="preserve"> triển khai thực hiện Nghị quyết theo quy định của pháp luật; giao Thường trực Hội đồng nhân dân </w:t>
      </w:r>
      <w:r>
        <w:rPr>
          <w:rFonts w:eastAsia="Times New Roman" w:cs="Times New Roman"/>
          <w:color w:val="000000" w:themeColor="text1"/>
          <w:szCs w:val="28"/>
        </w:rPr>
        <w:t>huyện</w:t>
      </w:r>
      <w:r>
        <w:rPr>
          <w:rFonts w:eastAsia="Times New Roman" w:cs="Times New Roman"/>
          <w:color w:val="000000" w:themeColor="text1"/>
          <w:szCs w:val="28"/>
          <w:lang w:val="vi-VN"/>
        </w:rPr>
        <w:t xml:space="preserve">, </w:t>
      </w:r>
      <w:r>
        <w:rPr>
          <w:rFonts w:eastAsia="Times New Roman" w:cs="Times New Roman"/>
          <w:color w:val="000000" w:themeColor="text1"/>
          <w:szCs w:val="28"/>
        </w:rPr>
        <w:t xml:space="preserve">hai </w:t>
      </w:r>
      <w:r>
        <w:rPr>
          <w:rFonts w:eastAsia="Times New Roman" w:cs="Times New Roman"/>
          <w:color w:val="000000" w:themeColor="text1"/>
          <w:szCs w:val="28"/>
          <w:lang w:val="vi-VN"/>
        </w:rPr>
        <w:t>Ban Hội đồng nhân dân h</w:t>
      </w:r>
      <w:r>
        <w:rPr>
          <w:rFonts w:eastAsia="Times New Roman" w:cs="Times New Roman"/>
          <w:color w:val="000000" w:themeColor="text1"/>
          <w:szCs w:val="28"/>
        </w:rPr>
        <w:t xml:space="preserve">uyện, các Tổ đại biểu Hội đồng nhân dân huyện và các đại biểu Hội đồng nhân dân huyện </w:t>
      </w:r>
      <w:r>
        <w:rPr>
          <w:rFonts w:eastAsia="Times New Roman" w:cs="Times New Roman"/>
          <w:color w:val="000000" w:themeColor="text1"/>
          <w:szCs w:val="28"/>
          <w:lang w:val="vi-VN"/>
        </w:rPr>
        <w:t>trong phạm vi, nhiệm vụ, quyền hạn của mình giám sát việc triển khai thực hiện Nghị quyết này</w:t>
      </w:r>
      <w:bookmarkEnd w:id="6"/>
      <w:r>
        <w:rPr>
          <w:rFonts w:eastAsia="Times New Roman" w:cs="Times New Roman"/>
          <w:color w:val="000000" w:themeColor="text1"/>
          <w:szCs w:val="28"/>
        </w:rPr>
        <w:t>.</w:t>
      </w:r>
    </w:p>
    <w:p>
      <w:pPr>
        <w:spacing w:before="80" w:after="0" w:line="288" w:lineRule="auto"/>
        <w:ind w:firstLine="567"/>
        <w:jc w:val="both"/>
        <w:rPr>
          <w:color w:val="000000" w:themeColor="text1"/>
          <w:szCs w:val="28"/>
          <w:bdr w:val="none" w:sz="0" w:space="0" w:color="auto" w:frame="1"/>
        </w:rPr>
      </w:pPr>
      <w:r>
        <w:rPr>
          <w:color w:val="000000" w:themeColor="text1"/>
          <w:szCs w:val="28"/>
          <w:bdr w:val="none" w:sz="0" w:space="0" w:color="auto" w:frame="1"/>
        </w:rPr>
        <w:t>Trong quá trình thực hiện, nếu có vấn đề phát sinh, UBND huyện phối hợp với Thường trực HĐND huyện để xem xét, giải quyết và báo cáo HĐND huyện tại kỳ họp gần nhất.</w:t>
      </w:r>
    </w:p>
    <w:p>
      <w:pPr>
        <w:spacing w:before="80" w:after="0" w:line="288" w:lineRule="auto"/>
        <w:ind w:firstLine="562"/>
        <w:jc w:val="both"/>
        <w:rPr>
          <w:rFonts w:eastAsia="Times New Roman" w:cs="Times New Roman"/>
          <w:color w:val="000000" w:themeColor="text1"/>
          <w:szCs w:val="28"/>
          <w:lang w:val="vi-VN"/>
        </w:rPr>
      </w:pPr>
      <w:bookmarkStart w:id="7" w:name="dieu_3"/>
      <w:r>
        <w:rPr>
          <w:rFonts w:eastAsia="Times New Roman" w:cs="Times New Roman"/>
          <w:b/>
          <w:bCs/>
          <w:color w:val="000000" w:themeColor="text1"/>
          <w:szCs w:val="28"/>
          <w:lang w:val="vi-VN"/>
        </w:rPr>
        <w:t>Điều 3.</w:t>
      </w:r>
      <w:bookmarkEnd w:id="7"/>
      <w:r>
        <w:rPr>
          <w:rFonts w:eastAsia="Times New Roman" w:cs="Times New Roman"/>
          <w:color w:val="000000" w:themeColor="text1"/>
          <w:szCs w:val="28"/>
          <w:lang w:val="vi-VN"/>
        </w:rPr>
        <w:t> </w:t>
      </w:r>
      <w:bookmarkStart w:id="8" w:name="dieu_3_name"/>
      <w:r>
        <w:rPr>
          <w:rFonts w:eastAsia="Times New Roman" w:cs="Times New Roman"/>
          <w:color w:val="000000" w:themeColor="text1"/>
          <w:szCs w:val="28"/>
          <w:lang w:val="vi-VN"/>
        </w:rPr>
        <w:t xml:space="preserve">Nghị quyết này đã được Hội đồng nhân dân </w:t>
      </w:r>
      <w:r>
        <w:rPr>
          <w:rFonts w:eastAsia="Times New Roman" w:cs="Times New Roman"/>
          <w:color w:val="000000" w:themeColor="text1"/>
          <w:szCs w:val="28"/>
        </w:rPr>
        <w:t xml:space="preserve">huyện Lệ Thuỷ </w:t>
      </w:r>
      <w:r>
        <w:rPr>
          <w:rFonts w:eastAsia="Times New Roman" w:cs="Times New Roman"/>
          <w:color w:val="000000" w:themeColor="text1"/>
          <w:szCs w:val="28"/>
          <w:lang w:val="vi-VN"/>
        </w:rPr>
        <w:t>khóa X</w:t>
      </w:r>
      <w:r>
        <w:rPr>
          <w:rFonts w:eastAsia="Times New Roman" w:cs="Times New Roman"/>
          <w:color w:val="000000" w:themeColor="text1"/>
          <w:szCs w:val="28"/>
        </w:rPr>
        <w:t>XI</w:t>
      </w:r>
      <w:r>
        <w:rPr>
          <w:rFonts w:eastAsia="Times New Roman" w:cs="Times New Roman"/>
          <w:color w:val="000000" w:themeColor="text1"/>
          <w:szCs w:val="28"/>
          <w:lang w:val="vi-VN"/>
        </w:rPr>
        <w:t xml:space="preserve">, </w:t>
      </w:r>
      <w:r>
        <w:rPr>
          <w:rFonts w:eastAsia="Times New Roman" w:cs="Times New Roman"/>
          <w:color w:val="000000" w:themeColor="text1"/>
          <w:szCs w:val="28"/>
        </w:rPr>
        <w:t>K</w:t>
      </w:r>
      <w:r>
        <w:rPr>
          <w:rFonts w:eastAsia="Times New Roman" w:cs="Times New Roman"/>
          <w:color w:val="000000" w:themeColor="text1"/>
          <w:szCs w:val="28"/>
          <w:lang w:val="vi-VN"/>
        </w:rPr>
        <w:t xml:space="preserve">ỳ họp thứ </w:t>
      </w:r>
      <w:r>
        <w:rPr>
          <w:rFonts w:eastAsia="Times New Roman" w:cs="Times New Roman"/>
          <w:color w:val="000000" w:themeColor="text1"/>
          <w:szCs w:val="28"/>
        </w:rPr>
        <w:t xml:space="preserve">16 </w:t>
      </w:r>
      <w:r>
        <w:rPr>
          <w:rFonts w:eastAsia="Times New Roman" w:cs="Times New Roman"/>
          <w:color w:val="000000" w:themeColor="text1"/>
          <w:szCs w:val="28"/>
          <w:lang w:val="vi-VN"/>
        </w:rPr>
        <w:t>thông qua ngày</w:t>
      </w:r>
      <w:r>
        <w:rPr>
          <w:rFonts w:eastAsia="Times New Roman" w:cs="Times New Roman"/>
          <w:color w:val="000000" w:themeColor="text1"/>
          <w:szCs w:val="28"/>
        </w:rPr>
        <w:t xml:space="preserve">       </w:t>
      </w:r>
      <w:r>
        <w:rPr>
          <w:rFonts w:eastAsia="Times New Roman" w:cs="Times New Roman"/>
          <w:color w:val="000000" w:themeColor="text1"/>
          <w:szCs w:val="28"/>
          <w:lang w:val="vi-VN"/>
        </w:rPr>
        <w:t xml:space="preserve">tháng </w:t>
      </w:r>
      <w:r>
        <w:rPr>
          <w:rFonts w:eastAsia="Times New Roman" w:cs="Times New Roman"/>
          <w:color w:val="000000" w:themeColor="text1"/>
          <w:szCs w:val="28"/>
        </w:rPr>
        <w:t xml:space="preserve">7 </w:t>
      </w:r>
      <w:r>
        <w:rPr>
          <w:rFonts w:eastAsia="Times New Roman" w:cs="Times New Roman"/>
          <w:color w:val="000000" w:themeColor="text1"/>
          <w:szCs w:val="28"/>
          <w:lang w:val="vi-VN"/>
        </w:rPr>
        <w:t>năm 202</w:t>
      </w:r>
      <w:r>
        <w:rPr>
          <w:rFonts w:eastAsia="Times New Roman" w:cs="Times New Roman"/>
          <w:color w:val="000000" w:themeColor="text1"/>
          <w:szCs w:val="28"/>
        </w:rPr>
        <w:t>4</w:t>
      </w:r>
      <w:r>
        <w:rPr>
          <w:rFonts w:eastAsia="Times New Roman" w:cs="Times New Roman"/>
          <w:color w:val="000000" w:themeColor="text1"/>
          <w:szCs w:val="28"/>
          <w:lang w:val="vi-VN"/>
        </w:rPr>
        <w:t xml:space="preserve"> và có hiệu lực từ ngày</w:t>
      </w:r>
      <w:r>
        <w:rPr>
          <w:rFonts w:eastAsia="Times New Roman" w:cs="Times New Roman"/>
          <w:color w:val="000000" w:themeColor="text1"/>
          <w:szCs w:val="28"/>
        </w:rPr>
        <w:t xml:space="preserve"> ký ban hành.</w:t>
      </w:r>
      <w:r>
        <w:rPr>
          <w:rFonts w:eastAsia="Times New Roman" w:cs="Times New Roman"/>
          <w:color w:val="000000" w:themeColor="text1"/>
          <w:szCs w:val="28"/>
          <w:lang w:val="vi-VN"/>
        </w:rPr>
        <w:t>/.</w:t>
      </w:r>
      <w:bookmarkEnd w:id="8"/>
    </w:p>
    <w:p>
      <w:pPr>
        <w:spacing w:before="80" w:after="0" w:line="288" w:lineRule="auto"/>
        <w:ind w:firstLine="562"/>
        <w:jc w:val="both"/>
        <w:rPr>
          <w:rFonts w:eastAsia="Times New Roman" w:cs="Times New Roman"/>
          <w:color w:val="000000" w:themeColor="text1"/>
          <w:sz w:val="4"/>
          <w:szCs w:val="28"/>
          <w:lang w:val="vi-VN"/>
        </w:rPr>
      </w:pPr>
    </w:p>
    <w:p>
      <w:pPr>
        <w:spacing w:before="40" w:after="0"/>
        <w:ind w:firstLine="567"/>
        <w:jc w:val="both"/>
        <w:rPr>
          <w:color w:val="000000" w:themeColor="text1"/>
          <w:sz w:val="4"/>
        </w:rPr>
      </w:pPr>
    </w:p>
    <w:tbl>
      <w:tblPr>
        <w:tblW w:w="9425" w:type="dxa"/>
        <w:tblLayout w:type="fixed"/>
        <w:tblLook w:val="04A0" w:firstRow="1" w:lastRow="0" w:firstColumn="1" w:lastColumn="0" w:noHBand="0" w:noVBand="1"/>
      </w:tblPr>
      <w:tblGrid>
        <w:gridCol w:w="4678"/>
        <w:gridCol w:w="4747"/>
      </w:tblGrid>
      <w:tr>
        <w:trPr>
          <w:trHeight w:val="452"/>
        </w:trPr>
        <w:tc>
          <w:tcPr>
            <w:tcW w:w="4678" w:type="dxa"/>
            <w:hideMark/>
          </w:tcPr>
          <w:p>
            <w:pPr>
              <w:spacing w:after="0"/>
              <w:rPr>
                <w:b/>
                <w:i/>
                <w:color w:val="000000" w:themeColor="text1"/>
                <w:sz w:val="24"/>
                <w:szCs w:val="24"/>
                <w:lang w:val="nl-NL"/>
              </w:rPr>
            </w:pPr>
            <w:r>
              <w:rPr>
                <w:b/>
                <w:i/>
                <w:color w:val="000000" w:themeColor="text1"/>
                <w:sz w:val="24"/>
                <w:szCs w:val="24"/>
                <w:lang w:val="nl-NL"/>
              </w:rPr>
              <w:t>Nơi nhận:</w:t>
            </w:r>
          </w:p>
          <w:p>
            <w:pPr>
              <w:spacing w:after="0" w:line="264" w:lineRule="auto"/>
              <w:jc w:val="both"/>
              <w:rPr>
                <w:color w:val="000000" w:themeColor="text1"/>
                <w:sz w:val="22"/>
                <w:lang w:val="nl-NL"/>
              </w:rPr>
            </w:pPr>
            <w:r>
              <w:rPr>
                <w:color w:val="000000" w:themeColor="text1"/>
                <w:sz w:val="22"/>
                <w:lang w:val="nl-NL"/>
              </w:rPr>
              <w:t>- Thường trực HĐND, UBND tỉnh;</w:t>
            </w:r>
          </w:p>
          <w:p>
            <w:pPr>
              <w:spacing w:after="0" w:line="264" w:lineRule="auto"/>
              <w:jc w:val="both"/>
              <w:rPr>
                <w:color w:val="000000" w:themeColor="text1"/>
                <w:sz w:val="22"/>
                <w:lang w:val="nl-NL"/>
              </w:rPr>
            </w:pPr>
            <w:r>
              <w:rPr>
                <w:color w:val="000000" w:themeColor="text1"/>
                <w:sz w:val="22"/>
                <w:lang w:val="nl-NL"/>
              </w:rPr>
              <w:t>- Ban Thường vụ Huyện ủy;</w:t>
            </w:r>
          </w:p>
          <w:p>
            <w:pPr>
              <w:spacing w:after="0" w:line="264" w:lineRule="auto"/>
              <w:jc w:val="both"/>
              <w:rPr>
                <w:color w:val="000000" w:themeColor="text1"/>
                <w:sz w:val="22"/>
                <w:lang w:val="nl-NL"/>
              </w:rPr>
            </w:pPr>
            <w:r>
              <w:rPr>
                <w:color w:val="000000" w:themeColor="text1"/>
                <w:sz w:val="22"/>
                <w:lang w:val="nl-NL"/>
              </w:rPr>
              <w:t>- TT HĐND, UBND, UBMTTQVN huyện;</w:t>
            </w:r>
          </w:p>
          <w:p>
            <w:pPr>
              <w:spacing w:after="0" w:line="264" w:lineRule="auto"/>
              <w:jc w:val="both"/>
              <w:rPr>
                <w:color w:val="000000" w:themeColor="text1"/>
                <w:sz w:val="22"/>
                <w:lang w:val="nl-NL"/>
              </w:rPr>
            </w:pPr>
            <w:r>
              <w:rPr>
                <w:color w:val="000000" w:themeColor="text1"/>
                <w:sz w:val="22"/>
                <w:lang w:val="nl-NL"/>
              </w:rPr>
              <w:t>-  Hai Ban HĐND huyện;</w:t>
            </w:r>
          </w:p>
          <w:p>
            <w:pPr>
              <w:spacing w:after="0" w:line="264" w:lineRule="auto"/>
              <w:jc w:val="both"/>
              <w:rPr>
                <w:color w:val="000000" w:themeColor="text1"/>
                <w:sz w:val="22"/>
                <w:lang w:val="nl-NL"/>
              </w:rPr>
            </w:pPr>
            <w:r>
              <w:rPr>
                <w:color w:val="000000" w:themeColor="text1"/>
                <w:sz w:val="22"/>
                <w:lang w:val="nl-NL"/>
              </w:rPr>
              <w:t>- Các vị đại biểu HĐND huyện;</w:t>
            </w:r>
          </w:p>
          <w:p>
            <w:pPr>
              <w:spacing w:after="0" w:line="264" w:lineRule="auto"/>
              <w:jc w:val="both"/>
              <w:rPr>
                <w:color w:val="000000" w:themeColor="text1"/>
                <w:sz w:val="22"/>
                <w:lang w:val="nl-NL"/>
              </w:rPr>
            </w:pPr>
            <w:r>
              <w:rPr>
                <w:color w:val="000000" w:themeColor="text1"/>
                <w:sz w:val="22"/>
                <w:lang w:val="nl-NL"/>
              </w:rPr>
              <w:t>- Các phòng ban, đơn vị liên quan;</w:t>
            </w:r>
          </w:p>
          <w:p>
            <w:pPr>
              <w:spacing w:after="0" w:line="264" w:lineRule="auto"/>
              <w:jc w:val="both"/>
              <w:rPr>
                <w:color w:val="000000" w:themeColor="text1"/>
                <w:sz w:val="22"/>
                <w:lang w:val="nl-NL"/>
              </w:rPr>
            </w:pPr>
            <w:r>
              <w:rPr>
                <w:color w:val="000000" w:themeColor="text1"/>
                <w:sz w:val="22"/>
                <w:lang w:val="nl-NL"/>
              </w:rPr>
              <w:t>- Đăng Website UBND huyện;</w:t>
            </w:r>
          </w:p>
          <w:p>
            <w:pPr>
              <w:spacing w:after="0" w:line="264" w:lineRule="auto"/>
              <w:rPr>
                <w:color w:val="000000" w:themeColor="text1"/>
                <w:lang w:val="nl-NL"/>
              </w:rPr>
            </w:pPr>
            <w:r>
              <w:rPr>
                <w:color w:val="000000" w:themeColor="text1"/>
                <w:sz w:val="22"/>
                <w:lang w:val="nl-NL"/>
              </w:rPr>
              <w:t xml:space="preserve">- Lưu: VT.                                                           </w:t>
            </w:r>
            <w:r>
              <w:rPr>
                <w:color w:val="000000" w:themeColor="text1"/>
                <w:lang w:val="nl-NL"/>
              </w:rPr>
              <w:t xml:space="preserve">                 </w:t>
            </w:r>
          </w:p>
        </w:tc>
        <w:tc>
          <w:tcPr>
            <w:tcW w:w="4747" w:type="dxa"/>
          </w:tcPr>
          <w:p>
            <w:pPr>
              <w:spacing w:after="0"/>
              <w:jc w:val="center"/>
              <w:rPr>
                <w:b/>
                <w:bCs/>
                <w:color w:val="000000" w:themeColor="text1"/>
                <w:lang w:val="nl-NL"/>
              </w:rPr>
            </w:pPr>
            <w:r>
              <w:rPr>
                <w:b/>
                <w:bCs/>
                <w:color w:val="000000" w:themeColor="text1"/>
                <w:lang w:val="nl-NL"/>
              </w:rPr>
              <w:t>CHỦ TỊCH</w:t>
            </w:r>
          </w:p>
          <w:p>
            <w:pPr>
              <w:spacing w:after="0"/>
              <w:jc w:val="center"/>
              <w:rPr>
                <w:b/>
                <w:bCs/>
                <w:color w:val="000000" w:themeColor="text1"/>
                <w:lang w:val="nl-NL"/>
              </w:rPr>
            </w:pPr>
          </w:p>
          <w:p>
            <w:pPr>
              <w:spacing w:after="0"/>
              <w:jc w:val="center"/>
              <w:rPr>
                <w:b/>
                <w:bCs/>
                <w:color w:val="000000" w:themeColor="text1"/>
                <w:spacing w:val="-8"/>
                <w:lang w:val="nl-NL"/>
              </w:rPr>
            </w:pPr>
          </w:p>
          <w:p>
            <w:pPr>
              <w:spacing w:after="0"/>
              <w:jc w:val="center"/>
              <w:rPr>
                <w:b/>
                <w:bCs/>
                <w:color w:val="000000" w:themeColor="text1"/>
                <w:spacing w:val="-8"/>
                <w:lang w:val="nl-NL"/>
              </w:rPr>
            </w:pPr>
          </w:p>
          <w:p>
            <w:pPr>
              <w:spacing w:after="0"/>
              <w:jc w:val="center"/>
              <w:rPr>
                <w:b/>
                <w:bCs/>
                <w:color w:val="000000" w:themeColor="text1"/>
                <w:spacing w:val="-8"/>
                <w:lang w:val="nl-NL"/>
              </w:rPr>
            </w:pPr>
          </w:p>
          <w:p>
            <w:pPr>
              <w:spacing w:after="0"/>
              <w:jc w:val="center"/>
              <w:rPr>
                <w:b/>
                <w:bCs/>
                <w:color w:val="000000" w:themeColor="text1"/>
                <w:spacing w:val="-8"/>
                <w:lang w:val="nl-NL"/>
              </w:rPr>
            </w:pPr>
          </w:p>
          <w:p>
            <w:pPr>
              <w:spacing w:after="0"/>
              <w:jc w:val="center"/>
              <w:rPr>
                <w:b/>
                <w:bCs/>
                <w:color w:val="000000" w:themeColor="text1"/>
                <w:spacing w:val="-8"/>
                <w:sz w:val="34"/>
                <w:lang w:val="nl-NL"/>
              </w:rPr>
            </w:pPr>
          </w:p>
          <w:p>
            <w:pPr>
              <w:spacing w:after="0" w:line="264" w:lineRule="auto"/>
              <w:rPr>
                <w:color w:val="000000" w:themeColor="text1"/>
                <w:sz w:val="22"/>
                <w:lang w:val="nl-NL"/>
              </w:rPr>
            </w:pPr>
            <w:r>
              <w:rPr>
                <w:b/>
                <w:color w:val="000000" w:themeColor="text1"/>
              </w:rPr>
              <w:tab/>
              <w:t xml:space="preserve">         Phan Hồng Đăng</w:t>
            </w:r>
          </w:p>
          <w:p>
            <w:pPr>
              <w:tabs>
                <w:tab w:val="left" w:pos="1524"/>
                <w:tab w:val="center" w:pos="2265"/>
              </w:tabs>
              <w:spacing w:after="0"/>
              <w:rPr>
                <w:b/>
                <w:color w:val="000000" w:themeColor="text1"/>
              </w:rPr>
            </w:pPr>
            <w:r>
              <w:rPr>
                <w:b/>
                <w:color w:val="000000" w:themeColor="text1"/>
              </w:rPr>
              <w:tab/>
              <w:t xml:space="preserve">  </w:t>
            </w:r>
          </w:p>
        </w:tc>
      </w:tr>
    </w:tbl>
    <w:p>
      <w:pPr>
        <w:spacing w:after="0" w:line="234" w:lineRule="atLeast"/>
        <w:ind w:firstLine="567"/>
        <w:jc w:val="both"/>
        <w:rPr>
          <w:rFonts w:eastAsia="Times New Roman" w:cs="Times New Roman"/>
          <w:color w:val="000000" w:themeColor="text1"/>
          <w:szCs w:val="28"/>
        </w:rPr>
      </w:pPr>
    </w:p>
    <w:p>
      <w:pPr>
        <w:spacing w:before="120" w:after="120" w:line="234" w:lineRule="atLeast"/>
        <w:ind w:firstLine="567"/>
        <w:jc w:val="both"/>
        <w:rPr>
          <w:rFonts w:eastAsia="Times New Roman" w:cs="Times New Roman"/>
          <w:color w:val="000000" w:themeColor="text1"/>
          <w:szCs w:val="28"/>
        </w:rPr>
      </w:pPr>
      <w:r>
        <w:rPr>
          <w:rFonts w:eastAsia="Times New Roman" w:cs="Times New Roman"/>
          <w:color w:val="000000" w:themeColor="text1"/>
          <w:szCs w:val="28"/>
        </w:rPr>
        <w:t> </w:t>
      </w:r>
    </w:p>
    <w:tbl>
      <w:tblPr>
        <w:tblW w:w="9781" w:type="dxa"/>
        <w:tblCellSpacing w:w="0" w:type="dxa"/>
        <w:tblCellMar>
          <w:left w:w="0" w:type="dxa"/>
          <w:right w:w="0" w:type="dxa"/>
        </w:tblCellMar>
        <w:tblLook w:val="04A0" w:firstRow="1" w:lastRow="0" w:firstColumn="1" w:lastColumn="0" w:noHBand="0" w:noVBand="1"/>
      </w:tblPr>
      <w:tblGrid>
        <w:gridCol w:w="4428"/>
        <w:gridCol w:w="5353"/>
      </w:tblGrid>
      <w:tr>
        <w:trPr>
          <w:tblCellSpacing w:w="0" w:type="dxa"/>
        </w:trPr>
        <w:tc>
          <w:tcPr>
            <w:tcW w:w="4428" w:type="dxa"/>
          </w:tcPr>
          <w:p>
            <w:pPr>
              <w:spacing w:before="120" w:after="120" w:line="234" w:lineRule="atLeast"/>
              <w:ind w:firstLine="567"/>
              <w:jc w:val="both"/>
              <w:rPr>
                <w:rFonts w:eastAsia="Times New Roman" w:cs="Times New Roman"/>
                <w:color w:val="000000" w:themeColor="text1"/>
                <w:szCs w:val="28"/>
              </w:rPr>
            </w:pPr>
          </w:p>
        </w:tc>
        <w:tc>
          <w:tcPr>
            <w:tcW w:w="5353" w:type="dxa"/>
          </w:tcPr>
          <w:p>
            <w:pPr>
              <w:spacing w:before="120" w:after="120" w:line="234" w:lineRule="atLeast"/>
              <w:ind w:firstLine="567"/>
              <w:jc w:val="both"/>
              <w:rPr>
                <w:rFonts w:eastAsia="Times New Roman" w:cs="Times New Roman"/>
                <w:color w:val="000000" w:themeColor="text1"/>
                <w:szCs w:val="28"/>
              </w:rPr>
            </w:pPr>
          </w:p>
          <w:p>
            <w:pPr>
              <w:spacing w:before="120" w:after="120" w:line="234" w:lineRule="atLeast"/>
              <w:ind w:firstLine="567"/>
              <w:jc w:val="both"/>
              <w:rPr>
                <w:rFonts w:eastAsia="Times New Roman" w:cs="Times New Roman"/>
                <w:color w:val="000000" w:themeColor="text1"/>
                <w:szCs w:val="28"/>
              </w:rPr>
            </w:pPr>
          </w:p>
          <w:p>
            <w:pPr>
              <w:spacing w:before="120" w:after="120" w:line="234" w:lineRule="atLeast"/>
              <w:ind w:firstLine="567"/>
              <w:jc w:val="both"/>
              <w:rPr>
                <w:rFonts w:eastAsia="Times New Roman" w:cs="Times New Roman"/>
                <w:color w:val="000000" w:themeColor="text1"/>
                <w:szCs w:val="28"/>
              </w:rPr>
            </w:pPr>
          </w:p>
          <w:p>
            <w:pPr>
              <w:spacing w:before="120" w:after="120" w:line="234" w:lineRule="atLeast"/>
              <w:ind w:firstLine="567"/>
              <w:jc w:val="both"/>
              <w:rPr>
                <w:rFonts w:eastAsia="Times New Roman" w:cs="Times New Roman"/>
                <w:color w:val="000000" w:themeColor="text1"/>
                <w:szCs w:val="28"/>
              </w:rPr>
            </w:pPr>
          </w:p>
          <w:p>
            <w:pPr>
              <w:spacing w:before="120" w:after="120" w:line="234" w:lineRule="atLeast"/>
              <w:ind w:firstLine="567"/>
              <w:jc w:val="both"/>
              <w:rPr>
                <w:rFonts w:eastAsia="Times New Roman" w:cs="Times New Roman"/>
                <w:color w:val="000000" w:themeColor="text1"/>
                <w:szCs w:val="28"/>
              </w:rPr>
            </w:pPr>
          </w:p>
          <w:p>
            <w:pPr>
              <w:spacing w:before="120" w:after="120" w:line="234" w:lineRule="atLeast"/>
              <w:ind w:firstLine="567"/>
              <w:jc w:val="both"/>
              <w:rPr>
                <w:rFonts w:eastAsia="Times New Roman" w:cs="Times New Roman"/>
                <w:color w:val="000000" w:themeColor="text1"/>
                <w:szCs w:val="28"/>
              </w:rPr>
            </w:pPr>
          </w:p>
          <w:p>
            <w:pPr>
              <w:spacing w:before="120" w:after="120" w:line="234" w:lineRule="atLeast"/>
              <w:ind w:firstLine="567"/>
              <w:jc w:val="both"/>
              <w:rPr>
                <w:rFonts w:eastAsia="Times New Roman" w:cs="Times New Roman"/>
                <w:color w:val="000000" w:themeColor="text1"/>
                <w:szCs w:val="28"/>
              </w:rPr>
            </w:pPr>
          </w:p>
          <w:p>
            <w:pPr>
              <w:spacing w:before="120" w:after="120" w:line="234" w:lineRule="atLeast"/>
              <w:ind w:firstLine="567"/>
              <w:jc w:val="both"/>
              <w:rPr>
                <w:rFonts w:eastAsia="Times New Roman" w:cs="Times New Roman"/>
                <w:color w:val="000000" w:themeColor="text1"/>
                <w:szCs w:val="28"/>
              </w:rPr>
            </w:pPr>
          </w:p>
          <w:p>
            <w:pPr>
              <w:spacing w:before="120" w:after="120" w:line="234" w:lineRule="atLeast"/>
              <w:ind w:firstLine="567"/>
              <w:jc w:val="both"/>
              <w:rPr>
                <w:rFonts w:eastAsia="Times New Roman" w:cs="Times New Roman"/>
                <w:color w:val="000000" w:themeColor="text1"/>
                <w:szCs w:val="28"/>
              </w:rPr>
            </w:pPr>
          </w:p>
          <w:p>
            <w:pPr>
              <w:spacing w:before="120" w:after="120" w:line="234" w:lineRule="atLeast"/>
              <w:ind w:firstLine="567"/>
              <w:jc w:val="both"/>
              <w:rPr>
                <w:rFonts w:eastAsia="Times New Roman" w:cs="Times New Roman"/>
                <w:color w:val="000000" w:themeColor="text1"/>
                <w:szCs w:val="28"/>
              </w:rPr>
            </w:pPr>
          </w:p>
          <w:p>
            <w:pPr>
              <w:spacing w:before="120" w:after="120" w:line="234" w:lineRule="atLeast"/>
              <w:ind w:firstLine="567"/>
              <w:jc w:val="both"/>
              <w:rPr>
                <w:rFonts w:eastAsia="Times New Roman" w:cs="Times New Roman"/>
                <w:color w:val="000000" w:themeColor="text1"/>
                <w:szCs w:val="28"/>
              </w:rPr>
            </w:pPr>
          </w:p>
          <w:p>
            <w:pPr>
              <w:spacing w:before="120" w:after="120" w:line="234" w:lineRule="atLeast"/>
              <w:ind w:firstLine="567"/>
              <w:jc w:val="both"/>
              <w:rPr>
                <w:rFonts w:eastAsia="Times New Roman" w:cs="Times New Roman"/>
                <w:color w:val="000000" w:themeColor="text1"/>
                <w:szCs w:val="28"/>
              </w:rPr>
            </w:pPr>
          </w:p>
          <w:p>
            <w:pPr>
              <w:spacing w:before="120" w:after="120" w:line="234" w:lineRule="atLeast"/>
              <w:ind w:firstLine="567"/>
              <w:jc w:val="both"/>
              <w:rPr>
                <w:rFonts w:eastAsia="Times New Roman" w:cs="Times New Roman"/>
                <w:color w:val="000000" w:themeColor="text1"/>
                <w:szCs w:val="28"/>
              </w:rPr>
            </w:pPr>
          </w:p>
          <w:p>
            <w:pPr>
              <w:spacing w:before="120" w:after="120" w:line="234" w:lineRule="atLeast"/>
              <w:ind w:firstLine="567"/>
              <w:jc w:val="both"/>
              <w:rPr>
                <w:rFonts w:eastAsia="Times New Roman" w:cs="Times New Roman"/>
                <w:color w:val="000000" w:themeColor="text1"/>
                <w:szCs w:val="28"/>
              </w:rPr>
            </w:pPr>
          </w:p>
        </w:tc>
      </w:tr>
    </w:tbl>
    <w:p>
      <w:pPr>
        <w:spacing w:before="120" w:after="120" w:line="234" w:lineRule="atLeast"/>
        <w:ind w:firstLine="567"/>
        <w:jc w:val="both"/>
        <w:rPr>
          <w:rFonts w:eastAsia="Times New Roman" w:cs="Times New Roman"/>
          <w:color w:val="000000" w:themeColor="text1"/>
          <w:szCs w:val="28"/>
        </w:rPr>
      </w:pPr>
      <w:r>
        <w:rPr>
          <w:rFonts w:eastAsia="Times New Roman" w:cs="Times New Roman"/>
          <w:color w:val="000000" w:themeColor="text1"/>
          <w:szCs w:val="28"/>
        </w:rPr>
        <w:lastRenderedPageBreak/>
        <w:t xml:space="preserve">   </w:t>
      </w:r>
    </w:p>
    <w:p>
      <w:pPr>
        <w:spacing w:before="120" w:after="120" w:line="234" w:lineRule="atLeast"/>
        <w:jc w:val="both"/>
        <w:rPr>
          <w:rFonts w:eastAsia="Times New Roman" w:cs="Times New Roman"/>
          <w:color w:val="000000" w:themeColor="text1"/>
          <w:szCs w:val="28"/>
        </w:rPr>
      </w:pPr>
    </w:p>
    <w:sectPr>
      <w:headerReference w:type="default" r:id="rId7"/>
      <w:pgSz w:w="11907" w:h="16840" w:code="9"/>
      <w:pgMar w:top="900" w:right="992" w:bottom="993" w:left="1843"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91160"/>
      <w:docPartObj>
        <w:docPartGallery w:val="Page Numbers (Top of Page)"/>
        <w:docPartUnique/>
      </w:docPartObj>
    </w:sdtPr>
    <w:sdtEndPr>
      <w:rPr>
        <w:noProof/>
      </w:rPr>
    </w:sdtEndPr>
    <w:sdtContent>
      <w:p>
        <w:pPr>
          <w:pStyle w:val="Header"/>
          <w:jc w:val="center"/>
          <w:rPr>
            <w:noProof/>
          </w:rPr>
        </w:pPr>
        <w:r>
          <w:fldChar w:fldCharType="begin"/>
        </w:r>
        <w:r>
          <w:instrText xml:space="preserve"> PAGE   \* MERGEFORMAT </w:instrText>
        </w:r>
        <w:r>
          <w:fldChar w:fldCharType="separate"/>
        </w:r>
        <w:r>
          <w:rPr>
            <w:noProof/>
          </w:rPr>
          <w:t>3</w:t>
        </w:r>
        <w:r>
          <w:rPr>
            <w:noProof/>
          </w:rPr>
          <w:fldChar w:fldCharType="end"/>
        </w:r>
      </w:p>
      <w:p>
        <w:pPr>
          <w:pStyle w:val="Header"/>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89618C3-4A93-4F11-BD6B-C07A4878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 Char Char"/>
    <w:basedOn w:val="Normal"/>
    <w:link w:val="NormalWebChar1"/>
    <w:unhideWhenUsed/>
    <w:qFormat/>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Pr>
      <w:color w:val="0000FF"/>
      <w:u w:val="single"/>
    </w:rPr>
  </w:style>
  <w:style w:type="paragraph" w:customStyle="1" w:styleId="CharCharChar">
    <w:name w:val="Char Char Char"/>
    <w:basedOn w:val="Normal"/>
    <w:pPr>
      <w:spacing w:line="240" w:lineRule="exact"/>
    </w:pPr>
    <w:rPr>
      <w:rFonts w:ascii=".VnArial" w:eastAsia="Times New Roman" w:hAnsi=".VnArial" w:cs=".VnArial"/>
      <w:sz w:val="20"/>
      <w:szCs w:val="20"/>
    </w:rPr>
  </w:style>
  <w:style w:type="paragraph" w:styleId="Footer">
    <w:name w:val="footer"/>
    <w:basedOn w:val="Normal"/>
    <w:link w:val="FooterChar"/>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rPr>
      <w:rFonts w:ascii=".VnTime" w:eastAsia="Times New Roman" w:hAnsi=".VnTime" w:cs="Times New Roman"/>
      <w:szCs w:val="28"/>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NormalWebChar1">
    <w:name w:val="Normal (Web) Char1"/>
    <w:aliases w:val="Normal (Web) Char Char, Char Char Char Char"/>
    <w:link w:val="NormalWeb"/>
    <w:rPr>
      <w:rFonts w:eastAsia="Times New Roman" w:cs="Times New Roman"/>
      <w:sz w:val="24"/>
      <w:szCs w:val="24"/>
    </w:rPr>
  </w:style>
  <w:style w:type="character" w:customStyle="1" w:styleId="Bodytext">
    <w:name w:val="Body text_"/>
    <w:basedOn w:val="DefaultParagraphFont"/>
    <w:link w:val="BodyText1"/>
    <w:rPr>
      <w:rFonts w:eastAsia="Times New Roman"/>
      <w:sz w:val="25"/>
      <w:szCs w:val="25"/>
      <w:shd w:val="clear" w:color="auto" w:fill="FFFFFF"/>
    </w:rPr>
  </w:style>
  <w:style w:type="paragraph" w:customStyle="1" w:styleId="BodyText1">
    <w:name w:val="Body Text1"/>
    <w:basedOn w:val="Normal"/>
    <w:link w:val="Bodytext"/>
    <w:pPr>
      <w:widowControl w:val="0"/>
      <w:shd w:val="clear" w:color="auto" w:fill="FFFFFF"/>
      <w:spacing w:before="660" w:after="0" w:line="322" w:lineRule="exact"/>
    </w:pPr>
    <w:rPr>
      <w:rFonts w:eastAsia="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9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EE2A7-D2B4-4FB7-9056-376C7627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2024-07-11T08:27:00Z</cp:lastPrinted>
  <dcterms:created xsi:type="dcterms:W3CDTF">2024-07-12T01:38:00Z</dcterms:created>
  <dcterms:modified xsi:type="dcterms:W3CDTF">2024-07-12T01:38:00Z</dcterms:modified>
</cp:coreProperties>
</file>