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1" w:type="dxa"/>
        <w:tblCellSpacing w:w="0" w:type="dxa"/>
        <w:tblCellMar>
          <w:left w:w="0" w:type="dxa"/>
          <w:right w:w="0" w:type="dxa"/>
        </w:tblCellMar>
        <w:tblLook w:val="0000" w:firstRow="0" w:lastRow="0" w:firstColumn="0" w:lastColumn="0" w:noHBand="0" w:noVBand="0"/>
      </w:tblPr>
      <w:tblGrid>
        <w:gridCol w:w="3794"/>
        <w:gridCol w:w="5967"/>
      </w:tblGrid>
      <w:tr w:rsidR="00F71C4C" w:rsidRPr="00F118F8" w:rsidTr="000C4A20">
        <w:trPr>
          <w:trHeight w:val="689"/>
          <w:tblCellSpacing w:w="0" w:type="dxa"/>
        </w:trPr>
        <w:tc>
          <w:tcPr>
            <w:tcW w:w="3794" w:type="dxa"/>
            <w:tcMar>
              <w:top w:w="0" w:type="dxa"/>
              <w:left w:w="108" w:type="dxa"/>
              <w:bottom w:w="0" w:type="dxa"/>
              <w:right w:w="108" w:type="dxa"/>
            </w:tcMar>
          </w:tcPr>
          <w:p w:rsidR="00F71C4C" w:rsidRPr="00F118F8" w:rsidRDefault="00F71C4C" w:rsidP="001F5A60">
            <w:pPr>
              <w:pStyle w:val="NormalWeb"/>
              <w:spacing w:after="120" w:afterAutospacing="0"/>
              <w:jc w:val="center"/>
              <w:rPr>
                <w:sz w:val="26"/>
                <w:szCs w:val="26"/>
              </w:rPr>
            </w:pPr>
            <w:r w:rsidRPr="00F118F8">
              <w:rPr>
                <w:b/>
                <w:bCs/>
                <w:noProof/>
                <w:sz w:val="26"/>
                <w:szCs w:val="26"/>
                <w:lang w:val="vi-VN" w:eastAsia="vi-VN"/>
              </w:rPr>
              <mc:AlternateContent>
                <mc:Choice Requires="wps">
                  <w:drawing>
                    <wp:anchor distT="0" distB="0" distL="114300" distR="114300" simplePos="0" relativeHeight="251661312" behindDoc="0" locked="0" layoutInCell="1" allowOverlap="1" wp14:anchorId="10301C0C" wp14:editId="20B0A8B1">
                      <wp:simplePos x="0" y="0"/>
                      <wp:positionH relativeFrom="column">
                        <wp:posOffset>694074</wp:posOffset>
                      </wp:positionH>
                      <wp:positionV relativeFrom="paragraph">
                        <wp:posOffset>404533</wp:posOffset>
                      </wp:positionV>
                      <wp:extent cx="846161" cy="0"/>
                      <wp:effectExtent l="0" t="0" r="30480" b="19050"/>
                      <wp:wrapNone/>
                      <wp:docPr id="24" name="Straight Connector 24"/>
                      <wp:cNvGraphicFramePr/>
                      <a:graphic xmlns:a="http://schemas.openxmlformats.org/drawingml/2006/main">
                        <a:graphicData uri="http://schemas.microsoft.com/office/word/2010/wordprocessingShape">
                          <wps:wsp>
                            <wps:cNvCnPr/>
                            <wps:spPr>
                              <a:xfrm>
                                <a:off x="0" y="0"/>
                                <a:ext cx="8461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75579" id="Straight Connector 2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65pt,31.85pt" to="121.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" strokecolor="black [3200]" strokeweight=".5pt">
                      <v:stroke joinstyle="miter"/>
                    </v:line>
                  </w:pict>
                </mc:Fallback>
              </mc:AlternateContent>
            </w:r>
            <w:r w:rsidRPr="00F118F8">
              <w:rPr>
                <w:b/>
                <w:bCs/>
                <w:sz w:val="26"/>
                <w:szCs w:val="26"/>
                <w:lang w:val="vi-VN"/>
              </w:rPr>
              <w:t>HỘI ĐỒNG NHÂN DÂN</w:t>
            </w:r>
            <w:r w:rsidRPr="00F118F8">
              <w:rPr>
                <w:b/>
                <w:bCs/>
                <w:sz w:val="26"/>
                <w:szCs w:val="26"/>
                <w:lang w:val="vi-VN"/>
              </w:rPr>
              <w:br/>
              <w:t>XÃ</w:t>
            </w:r>
            <w:r w:rsidR="001F5A60">
              <w:rPr>
                <w:b/>
                <w:bCs/>
                <w:sz w:val="26"/>
                <w:szCs w:val="26"/>
                <w:lang w:val="en-US"/>
              </w:rPr>
              <w:t xml:space="preserve"> LỆ THỦY</w:t>
            </w:r>
          </w:p>
        </w:tc>
        <w:tc>
          <w:tcPr>
            <w:tcW w:w="5967" w:type="dxa"/>
            <w:tcMar>
              <w:top w:w="0" w:type="dxa"/>
              <w:left w:w="108" w:type="dxa"/>
              <w:bottom w:w="0" w:type="dxa"/>
              <w:right w:w="108" w:type="dxa"/>
            </w:tcMar>
          </w:tcPr>
          <w:p w:rsidR="00F71C4C" w:rsidRPr="00F118F8" w:rsidRDefault="00F71C4C" w:rsidP="001F5A60">
            <w:pPr>
              <w:pStyle w:val="NormalWeb"/>
              <w:spacing w:after="120" w:afterAutospacing="0"/>
              <w:jc w:val="center"/>
              <w:rPr>
                <w:sz w:val="26"/>
                <w:szCs w:val="26"/>
              </w:rPr>
            </w:pPr>
            <w:r w:rsidRPr="00F118F8">
              <w:rPr>
                <w:b/>
                <w:bCs/>
                <w:noProof/>
                <w:sz w:val="26"/>
                <w:szCs w:val="26"/>
                <w:lang w:val="vi-VN" w:eastAsia="vi-VN"/>
              </w:rPr>
              <mc:AlternateContent>
                <mc:Choice Requires="wps">
                  <w:drawing>
                    <wp:anchor distT="0" distB="0" distL="114300" distR="114300" simplePos="0" relativeHeight="251659264" behindDoc="0" locked="0" layoutInCell="1" allowOverlap="1" wp14:anchorId="344447D9" wp14:editId="3A85167D">
                      <wp:simplePos x="0" y="0"/>
                      <wp:positionH relativeFrom="column">
                        <wp:posOffset>743585</wp:posOffset>
                      </wp:positionH>
                      <wp:positionV relativeFrom="paragraph">
                        <wp:posOffset>402590</wp:posOffset>
                      </wp:positionV>
                      <wp:extent cx="216979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AA7B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31.7pt" to="229.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3w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"/>
                  </w:pict>
                </mc:Fallback>
              </mc:AlternateContent>
            </w:r>
            <w:r w:rsidRPr="00F118F8">
              <w:rPr>
                <w:b/>
                <w:bCs/>
                <w:sz w:val="26"/>
                <w:szCs w:val="26"/>
              </w:rPr>
              <w:t>CỘNG HÒA XÃ HỘI CHỦ NGHĨA VIỆT NAM</w:t>
            </w:r>
            <w:r w:rsidRPr="00F118F8">
              <w:rPr>
                <w:b/>
                <w:bCs/>
                <w:sz w:val="26"/>
                <w:szCs w:val="26"/>
              </w:rPr>
              <w:br/>
            </w:r>
            <w:bookmarkStart w:id="0" w:name="_GoBack"/>
            <w:bookmarkEnd w:id="0"/>
            <w:r w:rsidRPr="00F118F8">
              <w:rPr>
                <w:b/>
                <w:bCs/>
                <w:sz w:val="28"/>
                <w:szCs w:val="28"/>
              </w:rPr>
              <w:t>Độc lập - Tự do - Hạnh phúc</w:t>
            </w:r>
            <w:r w:rsidRPr="00F118F8">
              <w:rPr>
                <w:b/>
                <w:bCs/>
                <w:sz w:val="26"/>
                <w:szCs w:val="26"/>
              </w:rPr>
              <w:t xml:space="preserve"> </w:t>
            </w:r>
          </w:p>
        </w:tc>
      </w:tr>
      <w:tr w:rsidR="00F71C4C" w:rsidRPr="00F118F8" w:rsidTr="000C4A20">
        <w:trPr>
          <w:tblCellSpacing w:w="0" w:type="dxa"/>
        </w:trPr>
        <w:tc>
          <w:tcPr>
            <w:tcW w:w="3794" w:type="dxa"/>
            <w:tcMar>
              <w:top w:w="0" w:type="dxa"/>
              <w:left w:w="108" w:type="dxa"/>
              <w:bottom w:w="0" w:type="dxa"/>
              <w:right w:w="108" w:type="dxa"/>
            </w:tcMar>
          </w:tcPr>
          <w:p w:rsidR="000C4A20" w:rsidRDefault="00F71C4C" w:rsidP="000C4A20">
            <w:pPr>
              <w:pStyle w:val="NormalWeb"/>
              <w:spacing w:before="0" w:beforeAutospacing="0" w:after="0" w:afterAutospacing="0"/>
              <w:jc w:val="center"/>
              <w:rPr>
                <w:sz w:val="26"/>
                <w:szCs w:val="26"/>
                <w:lang w:val="af-ZA"/>
              </w:rPr>
            </w:pPr>
            <w:r w:rsidRPr="00F118F8">
              <w:rPr>
                <w:sz w:val="26"/>
                <w:szCs w:val="26"/>
                <w:lang w:val="af-ZA"/>
              </w:rPr>
              <w:t>Số:        /NQ-HĐND</w:t>
            </w:r>
          </w:p>
          <w:p w:rsidR="000C4A20" w:rsidRPr="00F118F8" w:rsidRDefault="00A45ED6" w:rsidP="000C4A20">
            <w:pPr>
              <w:pStyle w:val="NormalWeb"/>
              <w:spacing w:before="0" w:beforeAutospacing="0" w:after="0" w:afterAutospacing="0"/>
              <w:jc w:val="center"/>
              <w:rPr>
                <w:sz w:val="26"/>
                <w:szCs w:val="26"/>
              </w:rPr>
            </w:pPr>
            <w:r>
              <w:rPr>
                <w:sz w:val="26"/>
                <w:szCs w:val="26"/>
              </w:rPr>
              <w:t>(Dự thảo)</w:t>
            </w:r>
          </w:p>
        </w:tc>
        <w:tc>
          <w:tcPr>
            <w:tcW w:w="5967" w:type="dxa"/>
            <w:tcMar>
              <w:top w:w="0" w:type="dxa"/>
              <w:left w:w="108" w:type="dxa"/>
              <w:bottom w:w="0" w:type="dxa"/>
              <w:right w:w="108" w:type="dxa"/>
            </w:tcMar>
          </w:tcPr>
          <w:p w:rsidR="00F71C4C" w:rsidRPr="00F118F8" w:rsidRDefault="001F5A60" w:rsidP="00EC37F9">
            <w:pPr>
              <w:pStyle w:val="NormalWeb"/>
              <w:spacing w:before="0" w:beforeAutospacing="0" w:after="0" w:afterAutospacing="0"/>
              <w:jc w:val="center"/>
              <w:rPr>
                <w:sz w:val="28"/>
                <w:szCs w:val="28"/>
              </w:rPr>
            </w:pPr>
            <w:r>
              <w:rPr>
                <w:i/>
                <w:iCs/>
                <w:sz w:val="28"/>
                <w:szCs w:val="28"/>
              </w:rPr>
              <w:t>Lệ Thủy</w:t>
            </w:r>
            <w:r w:rsidR="00F71C4C" w:rsidRPr="00F118F8">
              <w:rPr>
                <w:i/>
                <w:iCs/>
                <w:sz w:val="28"/>
                <w:szCs w:val="28"/>
              </w:rPr>
              <w:t xml:space="preserve">, ngày </w:t>
            </w:r>
            <w:r w:rsidR="00A45ED6">
              <w:rPr>
                <w:i/>
                <w:iCs/>
                <w:sz w:val="28"/>
                <w:szCs w:val="28"/>
              </w:rPr>
              <w:t xml:space="preserve">     tháng 3 năm 2026</w:t>
            </w:r>
          </w:p>
        </w:tc>
      </w:tr>
    </w:tbl>
    <w:p w:rsidR="00F71C4C" w:rsidRPr="00F118F8" w:rsidRDefault="00F71C4C" w:rsidP="00F71C4C">
      <w:pPr>
        <w:pStyle w:val="Heading6"/>
        <w:spacing w:before="0" w:after="0"/>
        <w:jc w:val="center"/>
        <w:rPr>
          <w:rFonts w:ascii="Times New Roman" w:hAnsi="Times New Roman"/>
          <w:sz w:val="2"/>
          <w:szCs w:val="28"/>
        </w:rPr>
      </w:pPr>
    </w:p>
    <w:p w:rsidR="00F71C4C" w:rsidRPr="00DD38BB" w:rsidRDefault="00F71C4C" w:rsidP="000C4A20">
      <w:pPr>
        <w:pStyle w:val="Heading6"/>
        <w:spacing w:before="0" w:after="0"/>
        <w:jc w:val="center"/>
        <w:rPr>
          <w:rFonts w:ascii="Times New Roman" w:hAnsi="Times New Roman"/>
          <w:sz w:val="28"/>
          <w:szCs w:val="28"/>
        </w:rPr>
      </w:pPr>
      <w:r w:rsidRPr="00DD38BB">
        <w:rPr>
          <w:rFonts w:ascii="Times New Roman" w:hAnsi="Times New Roman"/>
          <w:sz w:val="28"/>
          <w:szCs w:val="28"/>
        </w:rPr>
        <w:t>NGHỊ QUYẾT</w:t>
      </w:r>
    </w:p>
    <w:p w:rsidR="00F71C4C" w:rsidRPr="00DD38BB" w:rsidRDefault="00687E37" w:rsidP="000C4A20">
      <w:pPr>
        <w:pStyle w:val="Heading6"/>
        <w:spacing w:before="0" w:after="0"/>
        <w:jc w:val="center"/>
        <w:rPr>
          <w:rFonts w:ascii="Times New Roman" w:hAnsi="Times New Roman"/>
          <w:spacing w:val="-4"/>
          <w:sz w:val="28"/>
          <w:szCs w:val="28"/>
        </w:rPr>
      </w:pPr>
      <w:r w:rsidRPr="00DD38BB">
        <w:rPr>
          <w:rFonts w:ascii="Times New Roman" w:hAnsi="Times New Roman"/>
          <w:spacing w:val="-4"/>
          <w:sz w:val="28"/>
          <w:szCs w:val="28"/>
        </w:rPr>
        <w:t>K</w:t>
      </w:r>
      <w:r w:rsidR="00F71C4C" w:rsidRPr="00DD38BB">
        <w:rPr>
          <w:rFonts w:ascii="Times New Roman" w:hAnsi="Times New Roman"/>
          <w:spacing w:val="-4"/>
          <w:sz w:val="28"/>
          <w:szCs w:val="28"/>
        </w:rPr>
        <w:t>ỳ họp thường lệ của Hội đồng nhân dân xã</w:t>
      </w:r>
      <w:r w:rsidR="001F5A60" w:rsidRPr="00DD38BB">
        <w:rPr>
          <w:rFonts w:ascii="Times New Roman" w:hAnsi="Times New Roman"/>
          <w:spacing w:val="-4"/>
          <w:sz w:val="28"/>
          <w:szCs w:val="28"/>
        </w:rPr>
        <w:t xml:space="preserve"> Lệ Thủy </w:t>
      </w:r>
      <w:r w:rsidR="00A45ED6">
        <w:rPr>
          <w:rFonts w:ascii="Times New Roman" w:hAnsi="Times New Roman"/>
          <w:spacing w:val="-4"/>
          <w:sz w:val="28"/>
          <w:szCs w:val="28"/>
        </w:rPr>
        <w:t>năm 2026</w:t>
      </w:r>
    </w:p>
    <w:p w:rsidR="00F71C4C" w:rsidRPr="00DD38BB" w:rsidRDefault="00F71C4C" w:rsidP="000C4A20">
      <w:pPr>
        <w:pStyle w:val="Heading2"/>
        <w:spacing w:before="0" w:after="0"/>
        <w:jc w:val="center"/>
        <w:rPr>
          <w:rFonts w:ascii="Times New Roman" w:hAnsi="Times New Roman"/>
        </w:rPr>
      </w:pPr>
      <w:r w:rsidRPr="00DD38BB">
        <w:rPr>
          <w:rFonts w:ascii="Times New Roman" w:hAnsi="Times New Roman"/>
          <w:noProof/>
          <w:lang w:val="vi-VN" w:eastAsia="vi-VN"/>
        </w:rPr>
        <mc:AlternateContent>
          <mc:Choice Requires="wps">
            <w:drawing>
              <wp:anchor distT="0" distB="0" distL="114300" distR="114300" simplePos="0" relativeHeight="251660288" behindDoc="0" locked="0" layoutInCell="1" allowOverlap="1" wp14:anchorId="04E7AB4B" wp14:editId="46A31AA9">
                <wp:simplePos x="0" y="0"/>
                <wp:positionH relativeFrom="column">
                  <wp:posOffset>1970405</wp:posOffset>
                </wp:positionH>
                <wp:positionV relativeFrom="paragraph">
                  <wp:posOffset>50800</wp:posOffset>
                </wp:positionV>
                <wp:extent cx="1835785" cy="0"/>
                <wp:effectExtent l="1206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458F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5pt,4pt" to="2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XR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"/>
            </w:pict>
          </mc:Fallback>
        </mc:AlternateContent>
      </w:r>
    </w:p>
    <w:p w:rsidR="00F71C4C" w:rsidRPr="00F118F8" w:rsidRDefault="00F71C4C" w:rsidP="000C4A20">
      <w:pPr>
        <w:pStyle w:val="Heading2"/>
        <w:spacing w:before="0" w:after="0"/>
        <w:jc w:val="center"/>
        <w:rPr>
          <w:rFonts w:ascii="Times New Roman" w:hAnsi="Times New Roman"/>
          <w:i w:val="0"/>
        </w:rPr>
      </w:pPr>
      <w:r w:rsidRPr="00F118F8">
        <w:rPr>
          <w:rFonts w:ascii="Times New Roman" w:hAnsi="Times New Roman"/>
          <w:i w:val="0"/>
        </w:rPr>
        <w:t>HỘI ĐỒNG NHÂN DÂN XÃ</w:t>
      </w:r>
      <w:r w:rsidR="004D7874">
        <w:rPr>
          <w:rFonts w:ascii="Times New Roman" w:hAnsi="Times New Roman"/>
          <w:i w:val="0"/>
        </w:rPr>
        <w:t xml:space="preserve"> LỆ THỦY</w:t>
      </w:r>
      <w:r w:rsidR="004D7874">
        <w:rPr>
          <w:rFonts w:ascii="Times New Roman" w:hAnsi="Times New Roman"/>
          <w:i w:val="0"/>
        </w:rPr>
        <w:br/>
        <w:t>KHÓA I</w:t>
      </w:r>
      <w:r w:rsidR="00A45ED6">
        <w:rPr>
          <w:rFonts w:ascii="Times New Roman" w:hAnsi="Times New Roman"/>
          <w:i w:val="0"/>
        </w:rPr>
        <w:t>I</w:t>
      </w:r>
      <w:r w:rsidRPr="00F118F8">
        <w:rPr>
          <w:rFonts w:ascii="Times New Roman" w:hAnsi="Times New Roman"/>
          <w:i w:val="0"/>
        </w:rPr>
        <w:t>, KỲ HỌP THỨ NHẤT</w:t>
      </w:r>
    </w:p>
    <w:p w:rsidR="00F71C4C" w:rsidRPr="0003046E" w:rsidRDefault="00F71C4C" w:rsidP="0003046E">
      <w:pPr>
        <w:spacing w:before="0" w:after="0" w:line="288" w:lineRule="auto"/>
        <w:rPr>
          <w:spacing w:val="-4"/>
          <w:szCs w:val="28"/>
        </w:rPr>
      </w:pPr>
    </w:p>
    <w:p w:rsidR="00A45ED6" w:rsidRDefault="00A45ED6" w:rsidP="00A45ED6">
      <w:pPr>
        <w:spacing w:before="0" w:after="0"/>
        <w:rPr>
          <w:i/>
          <w:iCs/>
          <w:spacing w:val="-2"/>
        </w:rPr>
      </w:pPr>
      <w:r w:rsidRPr="00C13429">
        <w:rPr>
          <w:i/>
          <w:spacing w:val="-2"/>
        </w:rPr>
        <w:t>Căn cứ Luật Tổ chức chính quyền địa phương</w:t>
      </w:r>
      <w:r w:rsidRPr="00C13429">
        <w:rPr>
          <w:i/>
          <w:iCs/>
          <w:spacing w:val="-2"/>
          <w:lang w:val="af-ZA"/>
        </w:rPr>
        <w:t xml:space="preserve"> </w:t>
      </w:r>
      <w:r w:rsidRPr="00C13429">
        <w:rPr>
          <w:i/>
          <w:spacing w:val="-2"/>
        </w:rPr>
        <w:t>số 72/2025/QH15</w:t>
      </w:r>
      <w:r w:rsidRPr="00C13429">
        <w:rPr>
          <w:i/>
          <w:iCs/>
          <w:spacing w:val="-2"/>
        </w:rPr>
        <w:t xml:space="preserve">; </w:t>
      </w:r>
    </w:p>
    <w:p w:rsidR="00A45ED6" w:rsidRPr="002542FA" w:rsidRDefault="00A45ED6" w:rsidP="00A45ED6">
      <w:pPr>
        <w:spacing w:before="0" w:after="0"/>
        <w:rPr>
          <w:rFonts w:cs="Times New Roman"/>
          <w:i/>
          <w:iCs/>
          <w:color w:val="000000" w:themeColor="text1"/>
          <w:spacing w:val="-2"/>
          <w:szCs w:val="28"/>
        </w:rPr>
      </w:pPr>
      <w:r w:rsidRPr="002542FA">
        <w:rPr>
          <w:rFonts w:cs="Times New Roman"/>
          <w:i/>
          <w:color w:val="000000" w:themeColor="text1"/>
          <w:spacing w:val="-2"/>
          <w:szCs w:val="28"/>
        </w:rPr>
        <w:t xml:space="preserve">Căn cứ </w:t>
      </w:r>
      <w:r w:rsidRPr="002542FA">
        <w:rPr>
          <w:rFonts w:cs="Times New Roman"/>
          <w:i/>
          <w:color w:val="000000" w:themeColor="text1"/>
          <w:szCs w:val="28"/>
          <w:shd w:val="clear" w:color="auto" w:fill="FFFFFF"/>
        </w:rPr>
        <w:t>Luật Hoạt động giám sát của Quốc hội và Hội đồng nhân dân</w:t>
      </w:r>
      <w:r w:rsidRPr="002542FA">
        <w:rPr>
          <w:rStyle w:val="Emphasis"/>
          <w:color w:val="000000" w:themeColor="text1"/>
          <w:szCs w:val="28"/>
          <w:shd w:val="clear" w:color="auto" w:fill="FFFFFF"/>
        </w:rPr>
        <w:t xml:space="preserve"> số </w:t>
      </w:r>
      <w:r>
        <w:rPr>
          <w:rStyle w:val="Emphasis"/>
          <w:color w:val="000000" w:themeColor="text1"/>
          <w:szCs w:val="28"/>
          <w:shd w:val="clear" w:color="auto" w:fill="FFFFFF"/>
        </w:rPr>
        <w:t>121/2025/QH15;</w:t>
      </w:r>
    </w:p>
    <w:p w:rsidR="00A45ED6" w:rsidRDefault="00A45ED6" w:rsidP="00A45ED6">
      <w:pPr>
        <w:spacing w:line="288" w:lineRule="auto"/>
        <w:rPr>
          <w:i/>
          <w:spacing w:val="-2"/>
        </w:rPr>
      </w:pPr>
      <w:r w:rsidRPr="00C13429">
        <w:rPr>
          <w:i/>
          <w:spacing w:val="-2"/>
        </w:rPr>
        <w:t xml:space="preserve">Căn cứ </w:t>
      </w:r>
      <w:r w:rsidRPr="00396C38">
        <w:rPr>
          <w:i/>
          <w:spacing w:val="-2"/>
          <w:szCs w:val="28"/>
          <w:lang w:val="nl-NL"/>
        </w:rPr>
        <w:t>Hướng dẫn số 1563/HD-UBTVQH15 ngày 13/3/2026 của UBTV Quốc hội về một số nội dung về việc tổ chức kỳ họp thứ nhất của HĐND các cấp</w:t>
      </w:r>
      <w:r>
        <w:rPr>
          <w:i/>
          <w:spacing w:val="-2"/>
          <w:szCs w:val="28"/>
          <w:lang w:val="nl-NL"/>
        </w:rPr>
        <w:t>;</w:t>
      </w:r>
      <w:r w:rsidRPr="00C13429">
        <w:rPr>
          <w:i/>
          <w:spacing w:val="-2"/>
        </w:rPr>
        <w:t xml:space="preserve"> </w:t>
      </w:r>
    </w:p>
    <w:p w:rsidR="00135691" w:rsidRPr="0003046E" w:rsidRDefault="00F71C4C" w:rsidP="0003046E">
      <w:pPr>
        <w:pStyle w:val="NormalWeb"/>
        <w:spacing w:before="0" w:beforeAutospacing="0" w:after="0" w:afterAutospacing="0" w:line="288" w:lineRule="auto"/>
        <w:ind w:firstLine="720"/>
        <w:jc w:val="both"/>
        <w:rPr>
          <w:i/>
          <w:spacing w:val="-4"/>
          <w:sz w:val="28"/>
          <w:szCs w:val="28"/>
        </w:rPr>
      </w:pPr>
      <w:r w:rsidRPr="0003046E">
        <w:rPr>
          <w:i/>
          <w:iCs/>
          <w:spacing w:val="-4"/>
          <w:sz w:val="28"/>
          <w:szCs w:val="28"/>
          <w:lang w:val="af-ZA"/>
        </w:rPr>
        <w:t>Xét Tờ trình số</w:t>
      </w:r>
      <w:hyperlink r:id="rId7" w:tgtFrame="_blank" w:history="1">
        <w:r w:rsidR="00A45ED6">
          <w:rPr>
            <w:i/>
            <w:spacing w:val="-4"/>
            <w:sz w:val="28"/>
            <w:szCs w:val="28"/>
          </w:rPr>
          <w:t xml:space="preserve"> …..</w:t>
        </w:r>
        <w:r w:rsidRPr="0003046E">
          <w:rPr>
            <w:i/>
            <w:spacing w:val="-4"/>
            <w:sz w:val="28"/>
            <w:szCs w:val="28"/>
          </w:rPr>
          <w:t>/TTr-</w:t>
        </w:r>
        <w:r w:rsidR="00A45ED6">
          <w:rPr>
            <w:i/>
            <w:spacing w:val="-4"/>
            <w:sz w:val="28"/>
            <w:szCs w:val="28"/>
          </w:rPr>
          <w:t>TT</w:t>
        </w:r>
        <w:r w:rsidRPr="0003046E">
          <w:rPr>
            <w:i/>
            <w:spacing w:val="-4"/>
            <w:sz w:val="28"/>
            <w:szCs w:val="28"/>
          </w:rPr>
          <w:t>HĐND</w:t>
        </w:r>
      </w:hyperlink>
      <w:r w:rsidR="00A45ED6">
        <w:rPr>
          <w:i/>
          <w:iCs/>
          <w:spacing w:val="-4"/>
          <w:sz w:val="28"/>
          <w:szCs w:val="28"/>
          <w:lang w:val="af-ZA"/>
        </w:rPr>
        <w:t xml:space="preserve"> ngày 26 </w:t>
      </w:r>
      <w:r w:rsidR="008774BF">
        <w:rPr>
          <w:i/>
          <w:iCs/>
          <w:spacing w:val="-4"/>
          <w:sz w:val="28"/>
          <w:szCs w:val="28"/>
          <w:lang w:val="af-ZA"/>
        </w:rPr>
        <w:t xml:space="preserve"> </w:t>
      </w:r>
      <w:r w:rsidR="00A45ED6">
        <w:rPr>
          <w:i/>
          <w:iCs/>
          <w:spacing w:val="-4"/>
          <w:sz w:val="28"/>
          <w:szCs w:val="28"/>
          <w:lang w:val="af-ZA"/>
        </w:rPr>
        <w:t>tháng 3</w:t>
      </w:r>
      <w:r w:rsidRPr="0003046E">
        <w:rPr>
          <w:i/>
          <w:iCs/>
          <w:spacing w:val="-4"/>
          <w:sz w:val="28"/>
          <w:szCs w:val="28"/>
          <w:lang w:val="af-ZA"/>
        </w:rPr>
        <w:t xml:space="preserve"> năm 202</w:t>
      </w:r>
      <w:r w:rsidR="00A45ED6">
        <w:rPr>
          <w:i/>
          <w:iCs/>
          <w:spacing w:val="-4"/>
          <w:sz w:val="28"/>
          <w:szCs w:val="28"/>
          <w:lang w:val="af-ZA"/>
        </w:rPr>
        <w:t>6</w:t>
      </w:r>
      <w:r w:rsidRPr="0003046E">
        <w:rPr>
          <w:i/>
          <w:iCs/>
          <w:spacing w:val="-4"/>
          <w:sz w:val="28"/>
          <w:szCs w:val="28"/>
          <w:lang w:val="af-ZA"/>
        </w:rPr>
        <w:t xml:space="preserve"> của Thường trực Hội đồng nhân dân </w:t>
      </w:r>
      <w:r w:rsidR="00135691" w:rsidRPr="0003046E">
        <w:rPr>
          <w:i/>
          <w:spacing w:val="-4"/>
          <w:sz w:val="28"/>
          <w:szCs w:val="28"/>
        </w:rPr>
        <w:t>xã</w:t>
      </w:r>
      <w:r w:rsidR="00056E1A">
        <w:rPr>
          <w:i/>
          <w:spacing w:val="-4"/>
          <w:sz w:val="28"/>
          <w:szCs w:val="28"/>
        </w:rPr>
        <w:t xml:space="preserve"> về việc đề nghị HĐND xã ban hành Nghị quyết Kỳ họp thường lệ của HĐND xã năm 2026</w:t>
      </w:r>
      <w:r w:rsidR="00460574">
        <w:rPr>
          <w:i/>
          <w:spacing w:val="-4"/>
          <w:sz w:val="28"/>
          <w:szCs w:val="28"/>
        </w:rPr>
        <w:t>; Báo cáo thẩm</w:t>
      </w:r>
      <w:r w:rsidRPr="0003046E">
        <w:rPr>
          <w:i/>
          <w:iCs/>
          <w:spacing w:val="-4"/>
          <w:sz w:val="28"/>
          <w:szCs w:val="28"/>
          <w:lang w:val="af-ZA"/>
        </w:rPr>
        <w:t xml:space="preserve"> </w:t>
      </w:r>
      <w:r w:rsidR="00460574">
        <w:rPr>
          <w:i/>
          <w:iCs/>
          <w:spacing w:val="-4"/>
          <w:sz w:val="28"/>
          <w:szCs w:val="28"/>
          <w:lang w:val="af-ZA"/>
        </w:rPr>
        <w:t xml:space="preserve">tra của Ban Văn hóa - Xã hội </w:t>
      </w:r>
      <w:r w:rsidRPr="0003046E">
        <w:rPr>
          <w:i/>
          <w:iCs/>
          <w:spacing w:val="-4"/>
          <w:sz w:val="28"/>
          <w:szCs w:val="28"/>
          <w:lang w:val="af-ZA"/>
        </w:rPr>
        <w:t xml:space="preserve">và ý kiến thảo luận của </w:t>
      </w:r>
      <w:r w:rsidR="000C4A20" w:rsidRPr="0003046E">
        <w:rPr>
          <w:i/>
          <w:iCs/>
          <w:spacing w:val="-4"/>
          <w:sz w:val="28"/>
          <w:szCs w:val="28"/>
          <w:lang w:val="af-ZA"/>
        </w:rPr>
        <w:t xml:space="preserve">các </w:t>
      </w:r>
      <w:r w:rsidRPr="0003046E">
        <w:rPr>
          <w:i/>
          <w:iCs/>
          <w:spacing w:val="-4"/>
          <w:sz w:val="28"/>
          <w:szCs w:val="28"/>
          <w:lang w:val="af-ZA"/>
        </w:rPr>
        <w:t xml:space="preserve">đại biểu Hội đồng nhân dân </w:t>
      </w:r>
      <w:r w:rsidRPr="0003046E">
        <w:rPr>
          <w:i/>
          <w:spacing w:val="-4"/>
          <w:sz w:val="28"/>
          <w:szCs w:val="28"/>
        </w:rPr>
        <w:t xml:space="preserve">tại </w:t>
      </w:r>
      <w:r w:rsidR="000C4A20" w:rsidRPr="0003046E">
        <w:rPr>
          <w:i/>
          <w:spacing w:val="-4"/>
          <w:sz w:val="28"/>
          <w:szCs w:val="28"/>
        </w:rPr>
        <w:t>K</w:t>
      </w:r>
      <w:r w:rsidRPr="0003046E">
        <w:rPr>
          <w:i/>
          <w:spacing w:val="-4"/>
          <w:sz w:val="28"/>
          <w:szCs w:val="28"/>
        </w:rPr>
        <w:t>ỳ họp.</w:t>
      </w:r>
    </w:p>
    <w:p w:rsidR="00F71C4C" w:rsidRPr="0003046E" w:rsidRDefault="00F71C4C" w:rsidP="0003046E">
      <w:pPr>
        <w:pStyle w:val="NormalWeb"/>
        <w:spacing w:before="0" w:beforeAutospacing="0" w:after="0" w:afterAutospacing="0" w:line="288" w:lineRule="auto"/>
        <w:ind w:firstLine="720"/>
        <w:jc w:val="center"/>
        <w:rPr>
          <w:b/>
          <w:spacing w:val="-4"/>
          <w:sz w:val="28"/>
          <w:szCs w:val="28"/>
        </w:rPr>
      </w:pPr>
      <w:r w:rsidRPr="0003046E">
        <w:rPr>
          <w:b/>
          <w:spacing w:val="-4"/>
          <w:sz w:val="28"/>
          <w:szCs w:val="28"/>
        </w:rPr>
        <w:t>QUYẾT NGHỊ:</w:t>
      </w:r>
    </w:p>
    <w:p w:rsidR="00F71C4C" w:rsidRPr="0003046E" w:rsidRDefault="00F71C4C" w:rsidP="0003046E">
      <w:pPr>
        <w:pStyle w:val="NormalWeb"/>
        <w:spacing w:before="0" w:beforeAutospacing="0" w:after="0" w:afterAutospacing="0" w:line="288" w:lineRule="auto"/>
        <w:ind w:firstLine="720"/>
        <w:jc w:val="both"/>
        <w:rPr>
          <w:spacing w:val="-4"/>
          <w:sz w:val="28"/>
          <w:szCs w:val="28"/>
          <w:lang w:val="af-ZA"/>
        </w:rPr>
      </w:pPr>
      <w:r w:rsidRPr="0003046E">
        <w:rPr>
          <w:b/>
          <w:bCs/>
          <w:spacing w:val="-4"/>
          <w:sz w:val="28"/>
          <w:szCs w:val="28"/>
          <w:lang w:val="af-ZA"/>
        </w:rPr>
        <w:t>Điều 1.</w:t>
      </w:r>
      <w:r w:rsidRPr="0003046E">
        <w:rPr>
          <w:spacing w:val="-4"/>
          <w:sz w:val="28"/>
          <w:szCs w:val="28"/>
          <w:lang w:val="af-ZA"/>
        </w:rPr>
        <w:t xml:space="preserve"> Thông qua các kỳ họp thường lệ của Hội đồng nhân dân</w:t>
      </w:r>
      <w:r w:rsidR="000C4A20" w:rsidRPr="0003046E">
        <w:rPr>
          <w:spacing w:val="-4"/>
          <w:sz w:val="28"/>
          <w:szCs w:val="28"/>
          <w:lang w:val="af-ZA"/>
        </w:rPr>
        <w:t xml:space="preserve"> xã</w:t>
      </w:r>
      <w:r w:rsidR="000C4A20" w:rsidRPr="0003046E">
        <w:rPr>
          <w:rFonts w:ascii="Times New Roman Bold" w:hAnsi="Times New Roman Bold"/>
          <w:spacing w:val="-4"/>
          <w:sz w:val="28"/>
          <w:szCs w:val="28"/>
        </w:rPr>
        <w:t xml:space="preserve"> </w:t>
      </w:r>
      <w:r w:rsidR="00A45ED6">
        <w:rPr>
          <w:spacing w:val="-4"/>
          <w:sz w:val="28"/>
          <w:szCs w:val="28"/>
          <w:lang w:val="af-ZA"/>
        </w:rPr>
        <w:t>năm 2026</w:t>
      </w:r>
      <w:r w:rsidRPr="0003046E">
        <w:rPr>
          <w:spacing w:val="-4"/>
          <w:sz w:val="28"/>
          <w:szCs w:val="28"/>
          <w:lang w:val="af-ZA"/>
        </w:rPr>
        <w:t>, với các nội dung chủ yếu như sau:</w:t>
      </w:r>
    </w:p>
    <w:p w:rsidR="00F71C4C" w:rsidRPr="0003046E" w:rsidRDefault="00517864" w:rsidP="0003046E">
      <w:pPr>
        <w:spacing w:before="0" w:after="0" w:line="288" w:lineRule="auto"/>
        <w:rPr>
          <w:b/>
          <w:spacing w:val="-4"/>
          <w:szCs w:val="28"/>
        </w:rPr>
      </w:pPr>
      <w:r w:rsidRPr="0003046E">
        <w:rPr>
          <w:b/>
          <w:spacing w:val="-4"/>
          <w:szCs w:val="28"/>
        </w:rPr>
        <w:t>I</w:t>
      </w:r>
      <w:r w:rsidR="00F71C4C" w:rsidRPr="0003046E">
        <w:rPr>
          <w:b/>
          <w:spacing w:val="-4"/>
          <w:szCs w:val="28"/>
        </w:rPr>
        <w:t xml:space="preserve">. Kỳ họp </w:t>
      </w:r>
      <w:r w:rsidRPr="0003046E">
        <w:rPr>
          <w:b/>
          <w:spacing w:val="-4"/>
          <w:szCs w:val="28"/>
        </w:rPr>
        <w:t>thường lệ giữ</w:t>
      </w:r>
      <w:r w:rsidR="00A45ED6">
        <w:rPr>
          <w:b/>
          <w:spacing w:val="-4"/>
          <w:szCs w:val="28"/>
        </w:rPr>
        <w:t>a năm 2026</w:t>
      </w:r>
    </w:p>
    <w:p w:rsidR="00F71C4C" w:rsidRPr="0003046E" w:rsidRDefault="00517864" w:rsidP="0003046E">
      <w:pPr>
        <w:spacing w:before="0" w:after="0" w:line="288" w:lineRule="auto"/>
        <w:rPr>
          <w:spacing w:val="-4"/>
          <w:szCs w:val="28"/>
        </w:rPr>
      </w:pPr>
      <w:r w:rsidRPr="0003046E">
        <w:rPr>
          <w:b/>
          <w:spacing w:val="-4"/>
          <w:szCs w:val="28"/>
        </w:rPr>
        <w:t>1.</w:t>
      </w:r>
      <w:r w:rsidR="00F71C4C" w:rsidRPr="0003046E">
        <w:rPr>
          <w:b/>
          <w:spacing w:val="-4"/>
          <w:szCs w:val="28"/>
        </w:rPr>
        <w:t xml:space="preserve"> Thờ</w:t>
      </w:r>
      <w:r w:rsidRPr="0003046E">
        <w:rPr>
          <w:b/>
          <w:spacing w:val="-4"/>
          <w:szCs w:val="28"/>
        </w:rPr>
        <w:t xml:space="preserve">i gian: </w:t>
      </w:r>
      <w:r w:rsidR="00B5263A" w:rsidRPr="0003046E">
        <w:rPr>
          <w:spacing w:val="-4"/>
          <w:szCs w:val="28"/>
          <w:lang w:val="nl-NL"/>
        </w:rPr>
        <w:t>D</w:t>
      </w:r>
      <w:r w:rsidRPr="0003046E">
        <w:rPr>
          <w:spacing w:val="-4"/>
          <w:szCs w:val="28"/>
          <w:lang w:val="nl-NL"/>
        </w:rPr>
        <w:t>ự kiến tổ chức vào</w:t>
      </w:r>
      <w:r w:rsidR="00A45ED6">
        <w:rPr>
          <w:spacing w:val="-4"/>
          <w:szCs w:val="28"/>
          <w:lang w:val="nl-NL"/>
        </w:rPr>
        <w:t xml:space="preserve"> giữa</w:t>
      </w:r>
      <w:r w:rsidRPr="0003046E">
        <w:rPr>
          <w:spacing w:val="-4"/>
          <w:szCs w:val="28"/>
          <w:lang w:val="nl-NL"/>
        </w:rPr>
        <w:t xml:space="preserve"> tháng 7/</w:t>
      </w:r>
      <w:r w:rsidR="00A45ED6">
        <w:rPr>
          <w:color w:val="000000"/>
          <w:spacing w:val="-4"/>
          <w:szCs w:val="28"/>
          <w:lang w:val="nl-NL"/>
        </w:rPr>
        <w:t>2026</w:t>
      </w:r>
      <w:r w:rsidR="00135691" w:rsidRPr="0003046E">
        <w:rPr>
          <w:color w:val="000000"/>
          <w:spacing w:val="-4"/>
          <w:szCs w:val="28"/>
          <w:lang w:val="nl-NL"/>
        </w:rPr>
        <w:t>.</w:t>
      </w:r>
    </w:p>
    <w:p w:rsidR="00F71C4C" w:rsidRPr="0003046E" w:rsidRDefault="00517864" w:rsidP="0003046E">
      <w:pPr>
        <w:spacing w:before="0" w:after="0" w:line="288" w:lineRule="auto"/>
        <w:rPr>
          <w:spacing w:val="-4"/>
          <w:szCs w:val="28"/>
        </w:rPr>
      </w:pPr>
      <w:r w:rsidRPr="0003046E">
        <w:rPr>
          <w:b/>
          <w:spacing w:val="-4"/>
          <w:szCs w:val="28"/>
        </w:rPr>
        <w:t>2.</w:t>
      </w:r>
      <w:r w:rsidR="00F71C4C" w:rsidRPr="0003046E">
        <w:rPr>
          <w:b/>
          <w:spacing w:val="-4"/>
          <w:szCs w:val="28"/>
        </w:rPr>
        <w:t xml:space="preserve"> Địa điểm:</w:t>
      </w:r>
      <w:r w:rsidR="00F71C4C" w:rsidRPr="0003046E">
        <w:rPr>
          <w:spacing w:val="-4"/>
          <w:szCs w:val="28"/>
        </w:rPr>
        <w:t xml:space="preserve"> </w:t>
      </w:r>
      <w:r w:rsidRPr="0003046E">
        <w:rPr>
          <w:spacing w:val="-4"/>
          <w:szCs w:val="28"/>
        </w:rPr>
        <w:t>Tại H</w:t>
      </w:r>
      <w:r w:rsidR="00687E37" w:rsidRPr="0003046E">
        <w:rPr>
          <w:spacing w:val="-4"/>
          <w:szCs w:val="28"/>
        </w:rPr>
        <w:t>ộ</w:t>
      </w:r>
      <w:r w:rsidRPr="0003046E">
        <w:rPr>
          <w:spacing w:val="-4"/>
          <w:szCs w:val="28"/>
        </w:rPr>
        <w:t>i trường UBND xã Lệ Thủy</w:t>
      </w:r>
      <w:r w:rsidR="00687E37" w:rsidRPr="0003046E">
        <w:rPr>
          <w:spacing w:val="-4"/>
          <w:szCs w:val="28"/>
        </w:rPr>
        <w:t>.</w:t>
      </w:r>
    </w:p>
    <w:p w:rsidR="00517864" w:rsidRPr="0003046E" w:rsidRDefault="00517864" w:rsidP="0003046E">
      <w:pPr>
        <w:spacing w:before="0" w:after="0" w:line="288" w:lineRule="auto"/>
        <w:rPr>
          <w:b/>
          <w:spacing w:val="-4"/>
          <w:szCs w:val="28"/>
        </w:rPr>
      </w:pPr>
      <w:r w:rsidRPr="0003046E">
        <w:rPr>
          <w:b/>
          <w:spacing w:val="-4"/>
          <w:szCs w:val="28"/>
        </w:rPr>
        <w:t>3.</w:t>
      </w:r>
      <w:r w:rsidR="00F71C4C" w:rsidRPr="0003046E">
        <w:rPr>
          <w:b/>
          <w:spacing w:val="-4"/>
          <w:szCs w:val="28"/>
        </w:rPr>
        <w:t xml:space="preserve"> Nội d</w:t>
      </w:r>
      <w:r w:rsidRPr="0003046E">
        <w:rPr>
          <w:b/>
          <w:spacing w:val="-4"/>
          <w:szCs w:val="28"/>
        </w:rPr>
        <w:t>ung:</w:t>
      </w:r>
    </w:p>
    <w:p w:rsidR="00517864" w:rsidRPr="0003046E" w:rsidRDefault="00517864" w:rsidP="0003046E">
      <w:pPr>
        <w:spacing w:before="0" w:after="0" w:line="288" w:lineRule="auto"/>
        <w:rPr>
          <w:b/>
          <w:i/>
          <w:spacing w:val="-4"/>
          <w:szCs w:val="28"/>
          <w:lang w:val="nl-NL"/>
        </w:rPr>
      </w:pPr>
      <w:r w:rsidRPr="0003046E">
        <w:rPr>
          <w:b/>
          <w:i/>
          <w:spacing w:val="-4"/>
          <w:szCs w:val="28"/>
        </w:rPr>
        <w:t xml:space="preserve">3.1. </w:t>
      </w:r>
      <w:r w:rsidRPr="0003046E">
        <w:rPr>
          <w:b/>
          <w:i/>
          <w:spacing w:val="-4"/>
          <w:szCs w:val="28"/>
          <w:lang w:val="nl-NL"/>
        </w:rPr>
        <w:t>Xem xét các báo</w:t>
      </w:r>
      <w:r w:rsidR="00715C46" w:rsidRPr="0003046E">
        <w:rPr>
          <w:b/>
          <w:i/>
          <w:spacing w:val="-4"/>
          <w:szCs w:val="28"/>
          <w:lang w:val="nl-NL"/>
        </w:rPr>
        <w:t>:</w:t>
      </w:r>
    </w:p>
    <w:p w:rsidR="00517864" w:rsidRPr="0003046E" w:rsidRDefault="00517864" w:rsidP="0003046E">
      <w:pPr>
        <w:spacing w:before="0" w:after="0" w:line="288" w:lineRule="auto"/>
        <w:rPr>
          <w:spacing w:val="-4"/>
          <w:szCs w:val="28"/>
          <w:lang w:val="nl-NL"/>
        </w:rPr>
      </w:pPr>
      <w:r w:rsidRPr="0003046E">
        <w:rPr>
          <w:spacing w:val="-4"/>
          <w:szCs w:val="28"/>
          <w:lang w:val="nl-NL"/>
        </w:rPr>
        <w:t xml:space="preserve">HĐND </w:t>
      </w:r>
      <w:r w:rsidR="00715C46" w:rsidRPr="0003046E">
        <w:rPr>
          <w:spacing w:val="-4"/>
          <w:szCs w:val="28"/>
          <w:lang w:val="nl-NL"/>
        </w:rPr>
        <w:t xml:space="preserve">xã </w:t>
      </w:r>
      <w:r w:rsidRPr="0003046E">
        <w:rPr>
          <w:spacing w:val="-4"/>
          <w:szCs w:val="28"/>
          <w:lang w:val="nl-NL"/>
        </w:rPr>
        <w:t>sẽ xem xét các báo cáo của Thường trực HĐND</w:t>
      </w:r>
      <w:r w:rsidR="00715C46" w:rsidRPr="0003046E">
        <w:rPr>
          <w:spacing w:val="-4"/>
          <w:szCs w:val="28"/>
          <w:lang w:val="nl-NL"/>
        </w:rPr>
        <w:t xml:space="preserve"> xã</w:t>
      </w:r>
      <w:r w:rsidRPr="0003046E">
        <w:rPr>
          <w:spacing w:val="-4"/>
          <w:szCs w:val="28"/>
          <w:lang w:val="nl-NL"/>
        </w:rPr>
        <w:t>, hai Ban HĐND</w:t>
      </w:r>
      <w:r w:rsidR="00715C46" w:rsidRPr="0003046E">
        <w:rPr>
          <w:spacing w:val="-4"/>
          <w:szCs w:val="28"/>
          <w:lang w:val="nl-NL"/>
        </w:rPr>
        <w:t xml:space="preserve"> xã</w:t>
      </w:r>
      <w:r w:rsidRPr="0003046E">
        <w:rPr>
          <w:spacing w:val="-4"/>
          <w:szCs w:val="28"/>
          <w:lang w:val="nl-NL"/>
        </w:rPr>
        <w:t xml:space="preserve">, UBND </w:t>
      </w:r>
      <w:r w:rsidR="00715C46" w:rsidRPr="0003046E">
        <w:rPr>
          <w:spacing w:val="-4"/>
          <w:szCs w:val="28"/>
          <w:lang w:val="nl-NL"/>
        </w:rPr>
        <w:t xml:space="preserve">xã về </w:t>
      </w:r>
      <w:r w:rsidRPr="0003046E">
        <w:rPr>
          <w:spacing w:val="-4"/>
          <w:szCs w:val="28"/>
          <w:lang w:val="nl-NL"/>
        </w:rPr>
        <w:t>kết quả thực hiện nhiệm vụ 6 tháng đầu năm và nhiệm vụ, giải pháp 6 tháng cuố</w:t>
      </w:r>
      <w:r w:rsidR="00A45ED6">
        <w:rPr>
          <w:spacing w:val="-4"/>
          <w:szCs w:val="28"/>
          <w:lang w:val="nl-NL"/>
        </w:rPr>
        <w:t>i năm 2026</w:t>
      </w:r>
      <w:r w:rsidRPr="0003046E">
        <w:rPr>
          <w:spacing w:val="-4"/>
          <w:szCs w:val="28"/>
          <w:lang w:val="nl-NL"/>
        </w:rPr>
        <w:t>; các báo cáo liên quan của UBMT</w:t>
      </w:r>
      <w:r w:rsidR="00A45ED6">
        <w:rPr>
          <w:spacing w:val="-4"/>
          <w:szCs w:val="28"/>
          <w:lang w:val="nl-NL"/>
        </w:rPr>
        <w:t>TQVN</w:t>
      </w:r>
      <w:r w:rsidRPr="0003046E">
        <w:rPr>
          <w:color w:val="000000"/>
          <w:spacing w:val="-4"/>
          <w:szCs w:val="28"/>
          <w:lang w:val="nl-NL"/>
        </w:rPr>
        <w:t xml:space="preserve"> </w:t>
      </w:r>
      <w:r w:rsidR="00715C46" w:rsidRPr="0003046E">
        <w:rPr>
          <w:spacing w:val="-4"/>
          <w:szCs w:val="28"/>
          <w:lang w:val="nl-NL"/>
        </w:rPr>
        <w:t xml:space="preserve">xã </w:t>
      </w:r>
      <w:r w:rsidRPr="0003046E">
        <w:rPr>
          <w:spacing w:val="-4"/>
          <w:szCs w:val="28"/>
          <w:lang w:val="nl-NL"/>
        </w:rPr>
        <w:t>và một số nội dung khác.</w:t>
      </w:r>
    </w:p>
    <w:p w:rsidR="00517864" w:rsidRPr="0003046E" w:rsidRDefault="00715C46" w:rsidP="0003046E">
      <w:pPr>
        <w:spacing w:before="0" w:after="0" w:line="288" w:lineRule="auto"/>
        <w:rPr>
          <w:b/>
          <w:i/>
          <w:spacing w:val="-4"/>
          <w:szCs w:val="28"/>
          <w:lang w:val="nl-NL"/>
        </w:rPr>
      </w:pPr>
      <w:r w:rsidRPr="0003046E">
        <w:rPr>
          <w:b/>
          <w:i/>
          <w:spacing w:val="-4"/>
          <w:szCs w:val="28"/>
          <w:lang w:val="nl-NL"/>
        </w:rPr>
        <w:t>3.2</w:t>
      </w:r>
      <w:r w:rsidR="00517864" w:rsidRPr="0003046E">
        <w:rPr>
          <w:b/>
          <w:i/>
          <w:spacing w:val="-4"/>
          <w:szCs w:val="28"/>
          <w:lang w:val="nl-NL"/>
        </w:rPr>
        <w:t xml:space="preserve">. Xem </w:t>
      </w:r>
      <w:r w:rsidRPr="0003046E">
        <w:rPr>
          <w:b/>
          <w:i/>
          <w:spacing w:val="-4"/>
          <w:szCs w:val="28"/>
          <w:lang w:val="nl-NL"/>
        </w:rPr>
        <w:t xml:space="preserve">xét, quyết định việc ban hành các nghị quyết thuộc thẩm quyền của HĐND xã theo đề nghị của </w:t>
      </w:r>
      <w:r w:rsidR="00E4285B">
        <w:rPr>
          <w:b/>
          <w:i/>
          <w:spacing w:val="-4"/>
          <w:szCs w:val="28"/>
          <w:lang w:val="nl-NL"/>
        </w:rPr>
        <w:t xml:space="preserve">Thường trực HĐND xã và </w:t>
      </w:r>
      <w:r w:rsidRPr="0003046E">
        <w:rPr>
          <w:b/>
          <w:i/>
          <w:spacing w:val="-4"/>
          <w:szCs w:val="28"/>
          <w:lang w:val="nl-NL"/>
        </w:rPr>
        <w:t>UBND xã.</w:t>
      </w:r>
    </w:p>
    <w:p w:rsidR="00517864" w:rsidRPr="0003046E" w:rsidRDefault="00715C46" w:rsidP="0003046E">
      <w:pPr>
        <w:spacing w:before="0" w:after="0" w:line="288" w:lineRule="auto"/>
        <w:rPr>
          <w:b/>
          <w:i/>
          <w:spacing w:val="-4"/>
          <w:szCs w:val="28"/>
          <w:lang w:val="nl-NL"/>
        </w:rPr>
      </w:pPr>
      <w:r w:rsidRPr="0003046E">
        <w:rPr>
          <w:b/>
          <w:i/>
          <w:spacing w:val="-4"/>
          <w:szCs w:val="28"/>
          <w:lang w:val="nl-NL"/>
        </w:rPr>
        <w:t>3.3</w:t>
      </w:r>
      <w:r w:rsidR="00517864" w:rsidRPr="0003046E">
        <w:rPr>
          <w:b/>
          <w:i/>
          <w:spacing w:val="-4"/>
          <w:szCs w:val="28"/>
          <w:lang w:val="nl-NL"/>
        </w:rPr>
        <w:t>. Thảo luận tại Kỳ họp</w:t>
      </w:r>
    </w:p>
    <w:p w:rsidR="00517864" w:rsidRPr="0003046E" w:rsidRDefault="00687E37" w:rsidP="0003046E">
      <w:pPr>
        <w:spacing w:before="0" w:after="0" w:line="288" w:lineRule="auto"/>
        <w:rPr>
          <w:spacing w:val="-4"/>
          <w:szCs w:val="28"/>
          <w:lang w:val="nl-NL"/>
        </w:rPr>
      </w:pPr>
      <w:r w:rsidRPr="0003046E">
        <w:rPr>
          <w:spacing w:val="-4"/>
          <w:szCs w:val="28"/>
          <w:lang w:val="nl-NL"/>
        </w:rPr>
        <w:t>Tại kỳ họp, Thường trự</w:t>
      </w:r>
      <w:r w:rsidR="00B63545" w:rsidRPr="0003046E">
        <w:rPr>
          <w:spacing w:val="-4"/>
          <w:szCs w:val="28"/>
          <w:lang w:val="nl-NL"/>
        </w:rPr>
        <w:t>c HĐ</w:t>
      </w:r>
      <w:r w:rsidRPr="0003046E">
        <w:rPr>
          <w:spacing w:val="-4"/>
          <w:szCs w:val="28"/>
          <w:lang w:val="nl-NL"/>
        </w:rPr>
        <w:t xml:space="preserve">ND xã sẽ tổ chức phiên thảo luận để đại biểu </w:t>
      </w:r>
      <w:r w:rsidR="00135691" w:rsidRPr="0003046E">
        <w:rPr>
          <w:spacing w:val="-4"/>
          <w:szCs w:val="28"/>
          <w:lang w:val="nl-NL"/>
        </w:rPr>
        <w:t xml:space="preserve">HĐND </w:t>
      </w:r>
      <w:r w:rsidR="00715C46" w:rsidRPr="0003046E">
        <w:rPr>
          <w:spacing w:val="-4"/>
          <w:szCs w:val="28"/>
          <w:lang w:val="nl-NL"/>
        </w:rPr>
        <w:t xml:space="preserve">xã </w:t>
      </w:r>
      <w:r w:rsidRPr="0003046E">
        <w:rPr>
          <w:spacing w:val="-4"/>
          <w:szCs w:val="28"/>
          <w:lang w:val="nl-NL"/>
        </w:rPr>
        <w:t xml:space="preserve">và các đại biểu </w:t>
      </w:r>
      <w:r w:rsidR="00135691" w:rsidRPr="0003046E">
        <w:rPr>
          <w:spacing w:val="-4"/>
          <w:szCs w:val="28"/>
          <w:lang w:val="nl-NL"/>
        </w:rPr>
        <w:t xml:space="preserve">tham dự kỳ </w:t>
      </w:r>
      <w:r w:rsidRPr="0003046E">
        <w:rPr>
          <w:spacing w:val="-4"/>
          <w:szCs w:val="28"/>
          <w:lang w:val="nl-NL"/>
        </w:rPr>
        <w:t xml:space="preserve">họp tham gia </w:t>
      </w:r>
      <w:r w:rsidR="00517864" w:rsidRPr="0003046E">
        <w:rPr>
          <w:spacing w:val="-4"/>
          <w:szCs w:val="28"/>
          <w:lang w:val="nl-NL"/>
        </w:rPr>
        <w:t xml:space="preserve">thảo luận, góp ý các báo cáo, tờ trình, dự thảo Nghị quyết trình HĐND </w:t>
      </w:r>
      <w:r w:rsidR="00715C46" w:rsidRPr="0003046E">
        <w:rPr>
          <w:spacing w:val="-4"/>
          <w:szCs w:val="28"/>
          <w:lang w:val="nl-NL"/>
        </w:rPr>
        <w:t xml:space="preserve">xã </w:t>
      </w:r>
      <w:r w:rsidR="00517864" w:rsidRPr="0003046E">
        <w:rPr>
          <w:spacing w:val="-4"/>
          <w:szCs w:val="28"/>
          <w:lang w:val="nl-NL"/>
        </w:rPr>
        <w:t>tại kỳ họp thường lệ giữa năm</w:t>
      </w:r>
      <w:r w:rsidRPr="0003046E">
        <w:rPr>
          <w:spacing w:val="-4"/>
          <w:szCs w:val="28"/>
          <w:lang w:val="nl-NL"/>
        </w:rPr>
        <w:t xml:space="preserve"> 202</w:t>
      </w:r>
      <w:r w:rsidR="00A45ED6">
        <w:rPr>
          <w:spacing w:val="-4"/>
          <w:szCs w:val="28"/>
          <w:lang w:val="nl-NL"/>
        </w:rPr>
        <w:t>6</w:t>
      </w:r>
      <w:r w:rsidR="00517864" w:rsidRPr="0003046E">
        <w:rPr>
          <w:spacing w:val="-4"/>
          <w:szCs w:val="28"/>
          <w:lang w:val="nl-NL"/>
        </w:rPr>
        <w:t xml:space="preserve">; xem xét, thảo luận các nội dung liên quan trên các lĩnh vực kinh tế </w:t>
      </w:r>
      <w:r w:rsidR="00715C46" w:rsidRPr="0003046E">
        <w:rPr>
          <w:spacing w:val="-4"/>
          <w:szCs w:val="28"/>
          <w:lang w:val="nl-NL"/>
        </w:rPr>
        <w:t xml:space="preserve">- xã hội, quốc phòng </w:t>
      </w:r>
      <w:r w:rsidR="00335AC4">
        <w:rPr>
          <w:rFonts w:cs="Times New Roman"/>
          <w:spacing w:val="-4"/>
          <w:szCs w:val="28"/>
          <w:lang w:val="nl-NL"/>
        </w:rPr>
        <w:t xml:space="preserve">- </w:t>
      </w:r>
      <w:r w:rsidR="00335AC4">
        <w:rPr>
          <w:rFonts w:cs="Times New Roman"/>
          <w:spacing w:val="-4"/>
          <w:szCs w:val="28"/>
          <w:lang w:val="nl-NL"/>
        </w:rPr>
        <w:lastRenderedPageBreak/>
        <w:t>a</w:t>
      </w:r>
      <w:r w:rsidR="00715C46" w:rsidRPr="00335AC4">
        <w:rPr>
          <w:rFonts w:cs="Times New Roman"/>
          <w:spacing w:val="-4"/>
          <w:szCs w:val="28"/>
          <w:lang w:val="nl-NL"/>
        </w:rPr>
        <w:t>n ninh</w:t>
      </w:r>
      <w:r w:rsidR="00715C46" w:rsidRPr="0003046E">
        <w:rPr>
          <w:spacing w:val="-4"/>
          <w:szCs w:val="28"/>
          <w:lang w:val="nl-NL"/>
        </w:rPr>
        <w:t xml:space="preserve"> và các lĩnh vực khác </w:t>
      </w:r>
      <w:r w:rsidR="00517864" w:rsidRPr="0003046E">
        <w:rPr>
          <w:spacing w:val="-4"/>
          <w:szCs w:val="28"/>
          <w:lang w:val="nl-NL"/>
        </w:rPr>
        <w:t xml:space="preserve">trong 6 tháng đầu năm, </w:t>
      </w:r>
      <w:r w:rsidRPr="0003046E">
        <w:rPr>
          <w:spacing w:val="-4"/>
          <w:szCs w:val="28"/>
          <w:lang w:val="nl-NL"/>
        </w:rPr>
        <w:t xml:space="preserve">đề xuất </w:t>
      </w:r>
      <w:r w:rsidR="00517864" w:rsidRPr="0003046E">
        <w:rPr>
          <w:spacing w:val="-4"/>
          <w:szCs w:val="28"/>
          <w:lang w:val="nl-NL"/>
        </w:rPr>
        <w:t>các giải pháp để tiếp tục thực hiện nhiệm vụ</w:t>
      </w:r>
      <w:r w:rsidR="00A45ED6">
        <w:rPr>
          <w:spacing w:val="-4"/>
          <w:szCs w:val="28"/>
          <w:lang w:val="nl-NL"/>
        </w:rPr>
        <w:t xml:space="preserve"> năm 2026</w:t>
      </w:r>
      <w:r w:rsidR="00517864" w:rsidRPr="0003046E">
        <w:rPr>
          <w:spacing w:val="-4"/>
          <w:szCs w:val="28"/>
          <w:lang w:val="nl-NL"/>
        </w:rPr>
        <w:t>.</w:t>
      </w:r>
    </w:p>
    <w:p w:rsidR="00517864" w:rsidRPr="0003046E" w:rsidRDefault="00E41610" w:rsidP="0003046E">
      <w:pPr>
        <w:tabs>
          <w:tab w:val="num" w:pos="1800"/>
        </w:tabs>
        <w:spacing w:before="0" w:after="0" w:line="288" w:lineRule="auto"/>
        <w:rPr>
          <w:b/>
          <w:i/>
          <w:spacing w:val="-4"/>
          <w:szCs w:val="28"/>
          <w:lang w:val="nl-NL"/>
        </w:rPr>
      </w:pPr>
      <w:r w:rsidRPr="0003046E">
        <w:rPr>
          <w:b/>
          <w:i/>
          <w:spacing w:val="-4"/>
          <w:szCs w:val="28"/>
          <w:lang w:val="nl-NL"/>
        </w:rPr>
        <w:t xml:space="preserve">3.4. </w:t>
      </w:r>
      <w:r w:rsidR="00517864" w:rsidRPr="0003046E">
        <w:rPr>
          <w:b/>
          <w:i/>
          <w:spacing w:val="-4"/>
          <w:szCs w:val="28"/>
          <w:lang w:val="nl-NL"/>
        </w:rPr>
        <w:t>Chất vấn và trả lời chất vấn tại kỳ họp</w:t>
      </w:r>
    </w:p>
    <w:p w:rsidR="00517864" w:rsidRPr="0003046E" w:rsidRDefault="00517864" w:rsidP="0003046E">
      <w:pPr>
        <w:spacing w:before="0" w:after="0" w:line="288" w:lineRule="auto"/>
        <w:rPr>
          <w:spacing w:val="-4"/>
          <w:szCs w:val="28"/>
        </w:rPr>
      </w:pPr>
      <w:r w:rsidRPr="0003046E">
        <w:rPr>
          <w:spacing w:val="-4"/>
          <w:szCs w:val="28"/>
          <w:lang w:val="nl-NL"/>
        </w:rPr>
        <w:t xml:space="preserve">Căn cứ </w:t>
      </w:r>
      <w:r w:rsidR="00E41610" w:rsidRPr="0003046E">
        <w:rPr>
          <w:spacing w:val="-4"/>
          <w:szCs w:val="28"/>
          <w:lang w:val="nl-NL"/>
        </w:rPr>
        <w:t>đề nghị của các Tổ đại biểu, đại biểu HĐND xã</w:t>
      </w:r>
      <w:r w:rsidRPr="0003046E">
        <w:rPr>
          <w:spacing w:val="-4"/>
          <w:szCs w:val="28"/>
          <w:lang w:val="nl-NL"/>
        </w:rPr>
        <w:t xml:space="preserve">, Thường trực HĐND </w:t>
      </w:r>
      <w:r w:rsidR="00687E37" w:rsidRPr="0003046E">
        <w:rPr>
          <w:spacing w:val="-4"/>
          <w:szCs w:val="28"/>
          <w:lang w:val="nl-NL"/>
        </w:rPr>
        <w:t xml:space="preserve">xã </w:t>
      </w:r>
      <w:r w:rsidRPr="0003046E">
        <w:rPr>
          <w:spacing w:val="-4"/>
          <w:szCs w:val="28"/>
          <w:lang w:val="nl-NL"/>
        </w:rPr>
        <w:t xml:space="preserve">sẽ </w:t>
      </w:r>
      <w:r w:rsidR="00687E37" w:rsidRPr="0003046E">
        <w:rPr>
          <w:spacing w:val="-4"/>
          <w:szCs w:val="28"/>
          <w:lang w:val="nl-NL"/>
        </w:rPr>
        <w:t xml:space="preserve">tổ chức phiên </w:t>
      </w:r>
      <w:r w:rsidRPr="0003046E">
        <w:rPr>
          <w:spacing w:val="-4"/>
          <w:szCs w:val="28"/>
          <w:lang w:val="nl-NL"/>
        </w:rPr>
        <w:t>chất vấn tại kỳ họp và điều hành hoạt động chất vấn đạt hiệu quả.</w:t>
      </w:r>
    </w:p>
    <w:p w:rsidR="00F71C4C" w:rsidRPr="0003046E" w:rsidRDefault="00687E37" w:rsidP="0003046E">
      <w:pPr>
        <w:spacing w:before="0" w:after="0" w:line="288" w:lineRule="auto"/>
        <w:rPr>
          <w:b/>
          <w:spacing w:val="-4"/>
          <w:szCs w:val="28"/>
        </w:rPr>
      </w:pPr>
      <w:r w:rsidRPr="0003046E">
        <w:rPr>
          <w:b/>
          <w:spacing w:val="-4"/>
          <w:szCs w:val="28"/>
        </w:rPr>
        <w:t>II</w:t>
      </w:r>
      <w:r w:rsidR="00F71C4C" w:rsidRPr="0003046E">
        <w:rPr>
          <w:b/>
          <w:spacing w:val="-4"/>
          <w:szCs w:val="28"/>
        </w:rPr>
        <w:t xml:space="preserve">. Kỳ họp </w:t>
      </w:r>
      <w:r w:rsidRPr="0003046E">
        <w:rPr>
          <w:b/>
          <w:spacing w:val="-4"/>
          <w:szCs w:val="28"/>
        </w:rPr>
        <w:t>thường lệ cuố</w:t>
      </w:r>
      <w:r w:rsidR="00A45ED6">
        <w:rPr>
          <w:b/>
          <w:spacing w:val="-4"/>
          <w:szCs w:val="28"/>
        </w:rPr>
        <w:t>i năm 2026</w:t>
      </w:r>
    </w:p>
    <w:p w:rsidR="00687E37" w:rsidRPr="0003046E" w:rsidRDefault="00687E37" w:rsidP="0003046E">
      <w:pPr>
        <w:spacing w:before="0" w:after="0" w:line="288" w:lineRule="auto"/>
        <w:rPr>
          <w:spacing w:val="-4"/>
          <w:szCs w:val="28"/>
        </w:rPr>
      </w:pPr>
      <w:r w:rsidRPr="0003046E">
        <w:rPr>
          <w:b/>
          <w:spacing w:val="-4"/>
          <w:szCs w:val="28"/>
        </w:rPr>
        <w:t>1. Thời gian:</w:t>
      </w:r>
      <w:r w:rsidRPr="0003046E">
        <w:rPr>
          <w:spacing w:val="-4"/>
          <w:szCs w:val="28"/>
        </w:rPr>
        <w:t xml:space="preserve"> </w:t>
      </w:r>
      <w:r w:rsidRPr="0003046E">
        <w:rPr>
          <w:spacing w:val="-4"/>
          <w:szCs w:val="28"/>
          <w:lang w:val="nl-NL"/>
        </w:rPr>
        <w:t>dự kiến tổ chức vào</w:t>
      </w:r>
      <w:r w:rsidR="00A45ED6">
        <w:rPr>
          <w:spacing w:val="-4"/>
          <w:szCs w:val="28"/>
          <w:lang w:val="nl-NL"/>
        </w:rPr>
        <w:t xml:space="preserve"> cuối</w:t>
      </w:r>
      <w:r w:rsidRPr="0003046E">
        <w:rPr>
          <w:spacing w:val="-4"/>
          <w:szCs w:val="28"/>
          <w:lang w:val="nl-NL"/>
        </w:rPr>
        <w:t xml:space="preserve"> tháng 12/</w:t>
      </w:r>
      <w:r w:rsidR="00A45ED6">
        <w:rPr>
          <w:color w:val="000000"/>
          <w:spacing w:val="-4"/>
          <w:szCs w:val="28"/>
          <w:lang w:val="nl-NL"/>
        </w:rPr>
        <w:t>2026</w:t>
      </w:r>
      <w:r w:rsidR="001D25A6" w:rsidRPr="0003046E">
        <w:rPr>
          <w:color w:val="000000"/>
          <w:spacing w:val="-4"/>
          <w:szCs w:val="28"/>
          <w:lang w:val="nl-NL"/>
        </w:rPr>
        <w:t>.</w:t>
      </w:r>
    </w:p>
    <w:p w:rsidR="00687E37" w:rsidRPr="0003046E" w:rsidRDefault="00687E37" w:rsidP="0003046E">
      <w:pPr>
        <w:spacing w:before="0" w:after="0" w:line="288" w:lineRule="auto"/>
        <w:rPr>
          <w:spacing w:val="-4"/>
          <w:szCs w:val="28"/>
        </w:rPr>
      </w:pPr>
      <w:r w:rsidRPr="0003046E">
        <w:rPr>
          <w:b/>
          <w:spacing w:val="-4"/>
          <w:szCs w:val="28"/>
        </w:rPr>
        <w:t>2. Địa điểm:</w:t>
      </w:r>
      <w:r w:rsidRPr="0003046E">
        <w:rPr>
          <w:spacing w:val="-4"/>
          <w:szCs w:val="28"/>
        </w:rPr>
        <w:t xml:space="preserve"> Tại H</w:t>
      </w:r>
      <w:r w:rsidR="00B5263A" w:rsidRPr="0003046E">
        <w:rPr>
          <w:spacing w:val="-4"/>
          <w:szCs w:val="28"/>
        </w:rPr>
        <w:t>ộ</w:t>
      </w:r>
      <w:r w:rsidRPr="0003046E">
        <w:rPr>
          <w:spacing w:val="-4"/>
          <w:szCs w:val="28"/>
        </w:rPr>
        <w:t>i trường UBND xã Lệ Thủy</w:t>
      </w:r>
    </w:p>
    <w:p w:rsidR="00687E37" w:rsidRPr="0003046E" w:rsidRDefault="00687E37" w:rsidP="0003046E">
      <w:pPr>
        <w:spacing w:before="0" w:after="0" w:line="288" w:lineRule="auto"/>
        <w:rPr>
          <w:b/>
          <w:spacing w:val="-4"/>
          <w:szCs w:val="28"/>
        </w:rPr>
      </w:pPr>
      <w:r w:rsidRPr="0003046E">
        <w:rPr>
          <w:b/>
          <w:spacing w:val="-4"/>
          <w:szCs w:val="28"/>
        </w:rPr>
        <w:t>3. Nội dung:</w:t>
      </w:r>
    </w:p>
    <w:p w:rsidR="00687E37" w:rsidRPr="0003046E" w:rsidRDefault="00687E37" w:rsidP="0003046E">
      <w:pPr>
        <w:spacing w:before="0" w:after="0" w:line="288" w:lineRule="auto"/>
        <w:rPr>
          <w:b/>
          <w:i/>
          <w:spacing w:val="-4"/>
          <w:szCs w:val="28"/>
          <w:lang w:val="nl-NL"/>
        </w:rPr>
      </w:pPr>
      <w:r w:rsidRPr="0003046E">
        <w:rPr>
          <w:b/>
          <w:i/>
          <w:spacing w:val="-4"/>
          <w:szCs w:val="28"/>
        </w:rPr>
        <w:t xml:space="preserve">3.1. </w:t>
      </w:r>
      <w:r w:rsidRPr="0003046E">
        <w:rPr>
          <w:b/>
          <w:i/>
          <w:spacing w:val="-4"/>
          <w:szCs w:val="28"/>
          <w:lang w:val="nl-NL"/>
        </w:rPr>
        <w:t>Xem xét các báo:</w:t>
      </w:r>
    </w:p>
    <w:p w:rsidR="00687E37" w:rsidRPr="0003046E" w:rsidRDefault="00687E37" w:rsidP="0003046E">
      <w:pPr>
        <w:spacing w:before="0" w:after="0" w:line="288" w:lineRule="auto"/>
        <w:rPr>
          <w:spacing w:val="-4"/>
          <w:szCs w:val="28"/>
          <w:lang w:val="nl-NL"/>
        </w:rPr>
      </w:pPr>
      <w:r w:rsidRPr="0003046E">
        <w:rPr>
          <w:spacing w:val="-4"/>
          <w:szCs w:val="28"/>
          <w:lang w:val="nl-NL"/>
        </w:rPr>
        <w:t xml:space="preserve">HĐND xã sẽ xem xét các báo cáo của Thường trực HĐND xã, hai Ban </w:t>
      </w:r>
      <w:r w:rsidR="00413F66" w:rsidRPr="0003046E">
        <w:rPr>
          <w:spacing w:val="-4"/>
          <w:szCs w:val="28"/>
          <w:lang w:val="nl-NL"/>
        </w:rPr>
        <w:t xml:space="preserve">của </w:t>
      </w:r>
      <w:r w:rsidRPr="0003046E">
        <w:rPr>
          <w:spacing w:val="-4"/>
          <w:szCs w:val="28"/>
          <w:lang w:val="nl-NL"/>
        </w:rPr>
        <w:t>HĐND xã, UBND xã về kết quả thực hiện nhiệm vụ</w:t>
      </w:r>
      <w:r w:rsidR="00A45ED6">
        <w:rPr>
          <w:spacing w:val="-4"/>
          <w:szCs w:val="28"/>
          <w:lang w:val="nl-NL"/>
        </w:rPr>
        <w:t xml:space="preserve"> năm 2026</w:t>
      </w:r>
      <w:r w:rsidRPr="0003046E">
        <w:rPr>
          <w:spacing w:val="-4"/>
          <w:szCs w:val="28"/>
          <w:lang w:val="nl-NL"/>
        </w:rPr>
        <w:t xml:space="preserve"> và </w:t>
      </w:r>
      <w:r w:rsidR="00413F66" w:rsidRPr="0003046E">
        <w:rPr>
          <w:spacing w:val="-4"/>
          <w:szCs w:val="28"/>
          <w:lang w:val="nl-NL"/>
        </w:rPr>
        <w:t xml:space="preserve">kế hoạch, </w:t>
      </w:r>
      <w:r w:rsidRPr="0003046E">
        <w:rPr>
          <w:spacing w:val="-4"/>
          <w:szCs w:val="28"/>
          <w:lang w:val="nl-NL"/>
        </w:rPr>
        <w:t>giải pháp thực hiện các nhiệm vụ phát triển kinh tế - xã hộ</w:t>
      </w:r>
      <w:r w:rsidR="00B63545" w:rsidRPr="0003046E">
        <w:rPr>
          <w:spacing w:val="-4"/>
          <w:szCs w:val="28"/>
          <w:lang w:val="nl-NL"/>
        </w:rPr>
        <w:t xml:space="preserve">i, quốc phòng - an ninh </w:t>
      </w:r>
      <w:r w:rsidRPr="0003046E">
        <w:rPr>
          <w:spacing w:val="-4"/>
          <w:szCs w:val="28"/>
          <w:lang w:val="nl-NL"/>
        </w:rPr>
        <w:t>và các lĩnh vự</w:t>
      </w:r>
      <w:r w:rsidR="00A45ED6">
        <w:rPr>
          <w:spacing w:val="-4"/>
          <w:szCs w:val="28"/>
          <w:lang w:val="nl-NL"/>
        </w:rPr>
        <w:t>c khác trong năm 2027</w:t>
      </w:r>
      <w:r w:rsidRPr="0003046E">
        <w:rPr>
          <w:spacing w:val="-4"/>
          <w:szCs w:val="28"/>
          <w:lang w:val="nl-NL"/>
        </w:rPr>
        <w:t>; các báo cáo liên quan của UBMT</w:t>
      </w:r>
      <w:r w:rsidR="00A45ED6">
        <w:rPr>
          <w:spacing w:val="-4"/>
          <w:szCs w:val="28"/>
          <w:lang w:val="nl-NL"/>
        </w:rPr>
        <w:t>TQVN</w:t>
      </w:r>
      <w:r w:rsidR="00413F66" w:rsidRPr="0003046E">
        <w:rPr>
          <w:color w:val="000000"/>
          <w:spacing w:val="-4"/>
          <w:szCs w:val="28"/>
          <w:lang w:val="nl-NL"/>
        </w:rPr>
        <w:t xml:space="preserve"> </w:t>
      </w:r>
      <w:r w:rsidRPr="0003046E">
        <w:rPr>
          <w:spacing w:val="-4"/>
          <w:szCs w:val="28"/>
          <w:lang w:val="nl-NL"/>
        </w:rPr>
        <w:t>xã và một số nội dung khác.</w:t>
      </w:r>
    </w:p>
    <w:p w:rsidR="00687E37" w:rsidRPr="0003046E" w:rsidRDefault="00687E37" w:rsidP="0003046E">
      <w:pPr>
        <w:spacing w:before="0" w:after="0" w:line="288" w:lineRule="auto"/>
        <w:rPr>
          <w:b/>
          <w:i/>
          <w:spacing w:val="-4"/>
          <w:szCs w:val="28"/>
          <w:lang w:val="nl-NL"/>
        </w:rPr>
      </w:pPr>
      <w:r w:rsidRPr="0003046E">
        <w:rPr>
          <w:b/>
          <w:i/>
          <w:spacing w:val="-4"/>
          <w:szCs w:val="28"/>
          <w:lang w:val="nl-NL"/>
        </w:rPr>
        <w:t xml:space="preserve">3.2. Xem xét, quyết định việc ban hành các nghị quyết thuộc thẩm quyền của HĐND xã theo đề nghị của </w:t>
      </w:r>
      <w:r w:rsidR="00E4285B">
        <w:rPr>
          <w:b/>
          <w:i/>
          <w:spacing w:val="-4"/>
          <w:szCs w:val="28"/>
          <w:lang w:val="nl-NL"/>
        </w:rPr>
        <w:t xml:space="preserve">Thường trực HĐND xã và </w:t>
      </w:r>
      <w:r w:rsidRPr="0003046E">
        <w:rPr>
          <w:b/>
          <w:i/>
          <w:spacing w:val="-4"/>
          <w:szCs w:val="28"/>
          <w:lang w:val="nl-NL"/>
        </w:rPr>
        <w:t>UBND xã.</w:t>
      </w:r>
    </w:p>
    <w:p w:rsidR="00687E37" w:rsidRPr="0003046E" w:rsidRDefault="00687E37" w:rsidP="0003046E">
      <w:pPr>
        <w:spacing w:before="0" w:after="0" w:line="288" w:lineRule="auto"/>
        <w:rPr>
          <w:b/>
          <w:i/>
          <w:spacing w:val="-4"/>
          <w:szCs w:val="28"/>
          <w:lang w:val="nl-NL"/>
        </w:rPr>
      </w:pPr>
      <w:r w:rsidRPr="0003046E">
        <w:rPr>
          <w:b/>
          <w:i/>
          <w:spacing w:val="-4"/>
          <w:szCs w:val="28"/>
          <w:lang w:val="nl-NL"/>
        </w:rPr>
        <w:t>3.3. Thảo luận tại Kỳ họp</w:t>
      </w:r>
    </w:p>
    <w:p w:rsidR="001D49FB" w:rsidRPr="0003046E" w:rsidRDefault="001D49FB" w:rsidP="0003046E">
      <w:pPr>
        <w:spacing w:before="0" w:after="0" w:line="288" w:lineRule="auto"/>
        <w:rPr>
          <w:spacing w:val="-4"/>
          <w:szCs w:val="28"/>
          <w:lang w:val="nl-NL"/>
        </w:rPr>
      </w:pPr>
      <w:r w:rsidRPr="0003046E">
        <w:rPr>
          <w:spacing w:val="-4"/>
          <w:szCs w:val="28"/>
          <w:lang w:val="nl-NL"/>
        </w:rPr>
        <w:t>Tại kỳ họp, Thường trự</w:t>
      </w:r>
      <w:r w:rsidR="00B63545" w:rsidRPr="0003046E">
        <w:rPr>
          <w:spacing w:val="-4"/>
          <w:szCs w:val="28"/>
          <w:lang w:val="nl-NL"/>
        </w:rPr>
        <w:t>c HĐ</w:t>
      </w:r>
      <w:r w:rsidRPr="0003046E">
        <w:rPr>
          <w:spacing w:val="-4"/>
          <w:szCs w:val="28"/>
          <w:lang w:val="nl-NL"/>
        </w:rPr>
        <w:t>ND xã sẽ tổ chức phiên thảo luận để đại biểu H</w:t>
      </w:r>
      <w:r w:rsidR="00B63545" w:rsidRPr="0003046E">
        <w:rPr>
          <w:spacing w:val="-4"/>
          <w:szCs w:val="28"/>
          <w:lang w:val="nl-NL"/>
        </w:rPr>
        <w:t>ĐND</w:t>
      </w:r>
      <w:r w:rsidRPr="0003046E">
        <w:rPr>
          <w:spacing w:val="-4"/>
          <w:szCs w:val="28"/>
          <w:lang w:val="nl-NL"/>
        </w:rPr>
        <w:t xml:space="preserve"> xã và các đại biểu </w:t>
      </w:r>
      <w:r w:rsidR="00B63545" w:rsidRPr="0003046E">
        <w:rPr>
          <w:spacing w:val="-4"/>
          <w:szCs w:val="28"/>
          <w:lang w:val="nl-NL"/>
        </w:rPr>
        <w:t xml:space="preserve">tham </w:t>
      </w:r>
      <w:r w:rsidRPr="0003046E">
        <w:rPr>
          <w:spacing w:val="-4"/>
          <w:szCs w:val="28"/>
          <w:lang w:val="nl-NL"/>
        </w:rPr>
        <w:t>dự</w:t>
      </w:r>
      <w:r w:rsidR="00B63545" w:rsidRPr="0003046E">
        <w:rPr>
          <w:spacing w:val="-4"/>
          <w:szCs w:val="28"/>
          <w:lang w:val="nl-NL"/>
        </w:rPr>
        <w:t xml:space="preserve"> kỳ</w:t>
      </w:r>
      <w:r w:rsidRPr="0003046E">
        <w:rPr>
          <w:spacing w:val="-4"/>
          <w:szCs w:val="28"/>
          <w:lang w:val="nl-NL"/>
        </w:rPr>
        <w:t xml:space="preserve"> họp tham gia thảo luận, góp ý các báo cáo, tờ trình, dự thảo Nghị quyết trình HĐND xã tại kỳ họp thường lệ  cuố</w:t>
      </w:r>
      <w:r w:rsidR="00A45ED6">
        <w:rPr>
          <w:spacing w:val="-4"/>
          <w:szCs w:val="28"/>
          <w:lang w:val="nl-NL"/>
        </w:rPr>
        <w:t>i năm 2026</w:t>
      </w:r>
      <w:r w:rsidRPr="0003046E">
        <w:rPr>
          <w:spacing w:val="-4"/>
          <w:szCs w:val="28"/>
          <w:lang w:val="nl-NL"/>
        </w:rPr>
        <w:t>; xem xét, thảo luận các nội dung liên quan trên các lĩnh vực kinh tế - xã hội, quố</w:t>
      </w:r>
      <w:r w:rsidR="00A45ED6">
        <w:rPr>
          <w:spacing w:val="-4"/>
          <w:szCs w:val="28"/>
          <w:lang w:val="nl-NL"/>
        </w:rPr>
        <w:t>c phòng - a</w:t>
      </w:r>
      <w:r w:rsidRPr="0003046E">
        <w:rPr>
          <w:spacing w:val="-4"/>
          <w:szCs w:val="28"/>
          <w:lang w:val="nl-NL"/>
        </w:rPr>
        <w:t>n ninh và các lĩnh vự</w:t>
      </w:r>
      <w:r w:rsidR="00A45ED6">
        <w:rPr>
          <w:spacing w:val="-4"/>
          <w:szCs w:val="28"/>
          <w:lang w:val="nl-NL"/>
        </w:rPr>
        <w:t>c khác trong năm 2026</w:t>
      </w:r>
      <w:r w:rsidRPr="0003046E">
        <w:rPr>
          <w:spacing w:val="-4"/>
          <w:szCs w:val="28"/>
          <w:lang w:val="nl-NL"/>
        </w:rPr>
        <w:t>; kế hoạch, giải pháp triển khai thực hiện các nhiệm vụ</w:t>
      </w:r>
      <w:r w:rsidR="00A45ED6">
        <w:rPr>
          <w:spacing w:val="-4"/>
          <w:szCs w:val="28"/>
          <w:lang w:val="nl-NL"/>
        </w:rPr>
        <w:t xml:space="preserve"> năm 2027</w:t>
      </w:r>
      <w:r w:rsidRPr="0003046E">
        <w:rPr>
          <w:spacing w:val="-4"/>
          <w:szCs w:val="28"/>
          <w:lang w:val="nl-NL"/>
        </w:rPr>
        <w:t>.</w:t>
      </w:r>
    </w:p>
    <w:p w:rsidR="00687E37" w:rsidRPr="0003046E" w:rsidRDefault="00687E37" w:rsidP="0003046E">
      <w:pPr>
        <w:tabs>
          <w:tab w:val="num" w:pos="1800"/>
        </w:tabs>
        <w:spacing w:before="0" w:after="0" w:line="288" w:lineRule="auto"/>
        <w:rPr>
          <w:b/>
          <w:i/>
          <w:spacing w:val="-4"/>
          <w:szCs w:val="28"/>
          <w:lang w:val="nl-NL"/>
        </w:rPr>
      </w:pPr>
      <w:r w:rsidRPr="0003046E">
        <w:rPr>
          <w:b/>
          <w:i/>
          <w:spacing w:val="-4"/>
          <w:szCs w:val="28"/>
          <w:lang w:val="nl-NL"/>
        </w:rPr>
        <w:t>3.4. Chất vấn và trả lời chất vấn tại kỳ họp</w:t>
      </w:r>
    </w:p>
    <w:p w:rsidR="00687E37" w:rsidRPr="0003046E" w:rsidRDefault="00687E37" w:rsidP="0003046E">
      <w:pPr>
        <w:spacing w:before="0" w:after="0" w:line="288" w:lineRule="auto"/>
        <w:rPr>
          <w:spacing w:val="-4"/>
          <w:szCs w:val="28"/>
        </w:rPr>
      </w:pPr>
      <w:r w:rsidRPr="0003046E">
        <w:rPr>
          <w:spacing w:val="-4"/>
          <w:szCs w:val="28"/>
          <w:lang w:val="nl-NL"/>
        </w:rPr>
        <w:t>Căn cứ đề nghị của các Tổ đại biểu, đại biểu HĐND xã, Thường trực HĐND xã sẽ tổ chức phiên chất vấn tại kỳ họp và điều hành hoạt động chất vấn đạt hiệu quả.</w:t>
      </w:r>
    </w:p>
    <w:p w:rsidR="00F71C4C" w:rsidRPr="0003046E" w:rsidRDefault="00F71C4C" w:rsidP="0003046E">
      <w:pPr>
        <w:pStyle w:val="NormalWeb"/>
        <w:spacing w:before="0" w:beforeAutospacing="0" w:after="0" w:afterAutospacing="0" w:line="288" w:lineRule="auto"/>
        <w:ind w:firstLine="720"/>
        <w:jc w:val="both"/>
        <w:rPr>
          <w:b/>
          <w:spacing w:val="-4"/>
          <w:sz w:val="28"/>
          <w:szCs w:val="28"/>
          <w:lang w:val="af-ZA"/>
        </w:rPr>
      </w:pPr>
      <w:r w:rsidRPr="0003046E">
        <w:rPr>
          <w:b/>
          <w:bCs/>
          <w:spacing w:val="-4"/>
          <w:sz w:val="28"/>
          <w:szCs w:val="28"/>
          <w:lang w:val="af-ZA"/>
        </w:rPr>
        <w:t>Điều 2.</w:t>
      </w:r>
      <w:r w:rsidRPr="0003046E">
        <w:rPr>
          <w:spacing w:val="-4"/>
          <w:sz w:val="28"/>
          <w:szCs w:val="28"/>
          <w:lang w:val="af-ZA"/>
        </w:rPr>
        <w:t xml:space="preserve"> </w:t>
      </w:r>
      <w:r w:rsidRPr="0003046E">
        <w:rPr>
          <w:b/>
          <w:spacing w:val="-4"/>
          <w:sz w:val="28"/>
          <w:szCs w:val="28"/>
          <w:lang w:val="af-ZA"/>
        </w:rPr>
        <w:t>Tổ chức thực hiện</w:t>
      </w:r>
    </w:p>
    <w:p w:rsidR="00710D73" w:rsidRPr="0003046E" w:rsidRDefault="00710D73" w:rsidP="0003046E">
      <w:pPr>
        <w:spacing w:before="0" w:after="0" w:line="288" w:lineRule="auto"/>
        <w:rPr>
          <w:spacing w:val="-4"/>
          <w:szCs w:val="28"/>
          <w:lang w:val="nl-NL"/>
        </w:rPr>
      </w:pPr>
      <w:r w:rsidRPr="0003046E">
        <w:rPr>
          <w:spacing w:val="-4"/>
          <w:szCs w:val="28"/>
          <w:lang w:val="nl-NL"/>
        </w:rPr>
        <w:t>1. Thường trự</w:t>
      </w:r>
      <w:r w:rsidR="00B63545" w:rsidRPr="0003046E">
        <w:rPr>
          <w:spacing w:val="-4"/>
          <w:szCs w:val="28"/>
          <w:lang w:val="nl-NL"/>
        </w:rPr>
        <w:t>c HĐND xã</w:t>
      </w:r>
      <w:r w:rsidRPr="0003046E">
        <w:rPr>
          <w:spacing w:val="-4"/>
          <w:szCs w:val="28"/>
          <w:lang w:val="nl-NL"/>
        </w:rPr>
        <w:t xml:space="preserve"> có trách nhiệm chỉ đạo, điều hòa, phối hợp với các cơ quan liên quan để tổ chức các kỳ họp thường lệ</w:t>
      </w:r>
      <w:r w:rsidR="00A45ED6">
        <w:rPr>
          <w:spacing w:val="-4"/>
          <w:szCs w:val="28"/>
          <w:lang w:val="nl-NL"/>
        </w:rPr>
        <w:t xml:space="preserve"> trong năm 2026</w:t>
      </w:r>
      <w:r w:rsidRPr="0003046E">
        <w:rPr>
          <w:spacing w:val="-4"/>
          <w:szCs w:val="28"/>
          <w:lang w:val="nl-NL"/>
        </w:rPr>
        <w:t xml:space="preserve"> theo đúng quy định của pháp luật. Khi cần thiết, đề nghị điều chỉnh, bổ sung nội dung kỳ họp nhằm đảm bảo hiệu quả, chất lượng.</w:t>
      </w:r>
    </w:p>
    <w:p w:rsidR="00710D73" w:rsidRPr="0003046E" w:rsidRDefault="00B63545" w:rsidP="0003046E">
      <w:pPr>
        <w:spacing w:before="0" w:after="0" w:line="288" w:lineRule="auto"/>
        <w:rPr>
          <w:spacing w:val="-4"/>
          <w:szCs w:val="28"/>
          <w:lang w:val="nl-NL"/>
        </w:rPr>
      </w:pPr>
      <w:r w:rsidRPr="0003046E">
        <w:rPr>
          <w:spacing w:val="-4"/>
          <w:szCs w:val="28"/>
          <w:lang w:val="nl-NL"/>
        </w:rPr>
        <w:t>2. Hai Ban HĐND xã</w:t>
      </w:r>
      <w:r w:rsidR="00710D73" w:rsidRPr="0003046E">
        <w:rPr>
          <w:spacing w:val="-4"/>
          <w:szCs w:val="28"/>
          <w:lang w:val="nl-NL"/>
        </w:rPr>
        <w:t xml:space="preserve"> tham gia chuẩn bị nội dung </w:t>
      </w:r>
      <w:r w:rsidRPr="0003046E">
        <w:rPr>
          <w:spacing w:val="-4"/>
          <w:szCs w:val="28"/>
          <w:lang w:val="nl-NL"/>
        </w:rPr>
        <w:t xml:space="preserve">các </w:t>
      </w:r>
      <w:r w:rsidR="00710D73" w:rsidRPr="0003046E">
        <w:rPr>
          <w:spacing w:val="-4"/>
          <w:szCs w:val="28"/>
          <w:lang w:val="nl-NL"/>
        </w:rPr>
        <w:t>kỳ họp HĐND</w:t>
      </w:r>
      <w:r w:rsidRPr="0003046E">
        <w:rPr>
          <w:spacing w:val="-4"/>
          <w:szCs w:val="28"/>
          <w:lang w:val="nl-NL"/>
        </w:rPr>
        <w:t xml:space="preserve"> liên quan đến lĩnh vực phụ trách</w:t>
      </w:r>
      <w:r w:rsidR="00710D73" w:rsidRPr="0003046E">
        <w:rPr>
          <w:spacing w:val="-4"/>
          <w:szCs w:val="28"/>
          <w:lang w:val="nl-NL"/>
        </w:rPr>
        <w:t xml:space="preserve">; kịp thời thẩm tra các báo cáo và dự thảo nghị quyết theo sự phân công của Thường trực HĐND </w:t>
      </w:r>
      <w:r w:rsidRPr="0003046E">
        <w:rPr>
          <w:spacing w:val="-4"/>
          <w:szCs w:val="28"/>
          <w:lang w:val="nl-NL"/>
        </w:rPr>
        <w:t xml:space="preserve">xã </w:t>
      </w:r>
      <w:r w:rsidR="00710D73" w:rsidRPr="0003046E">
        <w:rPr>
          <w:spacing w:val="-4"/>
          <w:szCs w:val="28"/>
          <w:lang w:val="nl-NL"/>
        </w:rPr>
        <w:t>và báo cáo kết quả tại kỳ họp.</w:t>
      </w:r>
    </w:p>
    <w:p w:rsidR="00B63545" w:rsidRPr="0003046E" w:rsidRDefault="00710D73" w:rsidP="0003046E">
      <w:pPr>
        <w:spacing w:before="0" w:after="0" w:line="288" w:lineRule="auto"/>
        <w:rPr>
          <w:spacing w:val="-4"/>
          <w:szCs w:val="28"/>
          <w:lang w:val="nl-NL"/>
        </w:rPr>
      </w:pPr>
      <w:r w:rsidRPr="0003046E">
        <w:rPr>
          <w:spacing w:val="-4"/>
          <w:szCs w:val="28"/>
          <w:lang w:val="nl-NL"/>
        </w:rPr>
        <w:lastRenderedPageBreak/>
        <w:t>3.</w:t>
      </w:r>
      <w:r w:rsidR="00B63545" w:rsidRPr="0003046E">
        <w:rPr>
          <w:spacing w:val="-4"/>
          <w:szCs w:val="28"/>
          <w:lang w:val="nl-NL"/>
        </w:rPr>
        <w:t xml:space="preserve"> Tổ đại biểu HĐND xã có trách nhiệm tạo điều kiện để đại biểu tham gia hoạt động giám sát qua việc chất vấn tại kỳ họp và thực hiện các nhiệm vụ khác mà Thường trực HĐND xã phân công.</w:t>
      </w:r>
    </w:p>
    <w:p w:rsidR="00B63545" w:rsidRPr="0003046E" w:rsidRDefault="00B63545" w:rsidP="0003046E">
      <w:pPr>
        <w:spacing w:before="0" w:after="0" w:line="288" w:lineRule="auto"/>
        <w:rPr>
          <w:spacing w:val="-4"/>
          <w:szCs w:val="28"/>
          <w:lang w:val="nl-NL"/>
        </w:rPr>
      </w:pPr>
      <w:r w:rsidRPr="0003046E">
        <w:rPr>
          <w:spacing w:val="-4"/>
          <w:szCs w:val="28"/>
          <w:lang w:val="nl-NL"/>
        </w:rPr>
        <w:t xml:space="preserve">4. </w:t>
      </w:r>
      <w:r w:rsidR="00710D73" w:rsidRPr="0003046E">
        <w:rPr>
          <w:spacing w:val="-4"/>
          <w:szCs w:val="28"/>
          <w:lang w:val="nl-NL"/>
        </w:rPr>
        <w:t>Đại biể</w:t>
      </w:r>
      <w:r w:rsidRPr="0003046E">
        <w:rPr>
          <w:spacing w:val="-4"/>
          <w:szCs w:val="28"/>
          <w:lang w:val="nl-NL"/>
        </w:rPr>
        <w:t xml:space="preserve">u HĐND xã </w:t>
      </w:r>
      <w:r w:rsidR="00710D73" w:rsidRPr="0003046E">
        <w:rPr>
          <w:spacing w:val="-4"/>
          <w:szCs w:val="28"/>
          <w:lang w:val="nl-NL"/>
        </w:rPr>
        <w:t xml:space="preserve"> thực hiện quyền và nghĩa vụ của người đại biểu, phát huy tinh thần trách nhiệm </w:t>
      </w:r>
      <w:r w:rsidRPr="0003046E">
        <w:rPr>
          <w:spacing w:val="-4"/>
          <w:szCs w:val="28"/>
          <w:lang w:val="nl-NL"/>
        </w:rPr>
        <w:t xml:space="preserve">trong việc </w:t>
      </w:r>
      <w:r w:rsidR="00710D73" w:rsidRPr="0003046E">
        <w:rPr>
          <w:spacing w:val="-4"/>
          <w:szCs w:val="28"/>
          <w:lang w:val="nl-NL"/>
        </w:rPr>
        <w:t xml:space="preserve">tham gia thảo luận, xem xét, biểu quyết các vấn đề quan trọng của địa phương. </w:t>
      </w:r>
    </w:p>
    <w:p w:rsidR="00710D73" w:rsidRPr="0003046E" w:rsidRDefault="00B63545" w:rsidP="0003046E">
      <w:pPr>
        <w:spacing w:before="0" w:after="0" w:line="288" w:lineRule="auto"/>
        <w:rPr>
          <w:spacing w:val="-4"/>
          <w:szCs w:val="28"/>
          <w:lang w:val="nl-NL"/>
        </w:rPr>
      </w:pPr>
      <w:r w:rsidRPr="0003046E">
        <w:rPr>
          <w:spacing w:val="-4"/>
          <w:szCs w:val="28"/>
          <w:lang w:val="nl-NL"/>
        </w:rPr>
        <w:t>5</w:t>
      </w:r>
      <w:r w:rsidR="00710D73" w:rsidRPr="0003046E">
        <w:rPr>
          <w:spacing w:val="-4"/>
          <w:szCs w:val="28"/>
          <w:lang w:val="nl-NL"/>
        </w:rPr>
        <w:t xml:space="preserve">. UBND </w:t>
      </w:r>
      <w:r w:rsidRPr="0003046E">
        <w:rPr>
          <w:spacing w:val="-4"/>
          <w:szCs w:val="28"/>
          <w:lang w:val="nl-NL"/>
        </w:rPr>
        <w:t xml:space="preserve">xã </w:t>
      </w:r>
      <w:r w:rsidR="00710D73" w:rsidRPr="0003046E">
        <w:rPr>
          <w:spacing w:val="-4"/>
          <w:szCs w:val="28"/>
          <w:lang w:val="nl-NL"/>
        </w:rPr>
        <w:t xml:space="preserve">chỉ đạo các phòng ban chuyên môn thực hiện các nội dung theo chức năng, nhiệm vụ; rà soát, xây dựng các dự thảo nghị quyết và tổ chức triển khai thực hiện nghị quyết mà HĐND </w:t>
      </w:r>
      <w:r w:rsidRPr="0003046E">
        <w:rPr>
          <w:spacing w:val="-4"/>
          <w:szCs w:val="28"/>
          <w:lang w:val="nl-NL"/>
        </w:rPr>
        <w:t xml:space="preserve">xã </w:t>
      </w:r>
      <w:r w:rsidR="00A45ED6">
        <w:rPr>
          <w:spacing w:val="-4"/>
          <w:szCs w:val="28"/>
          <w:lang w:val="nl-NL"/>
        </w:rPr>
        <w:t>thông qua trong năm 2026</w:t>
      </w:r>
      <w:r w:rsidR="00710D73" w:rsidRPr="0003046E">
        <w:rPr>
          <w:spacing w:val="-4"/>
          <w:szCs w:val="28"/>
          <w:lang w:val="nl-NL"/>
        </w:rPr>
        <w:t>.</w:t>
      </w:r>
    </w:p>
    <w:p w:rsidR="00710D73" w:rsidRPr="0003046E" w:rsidRDefault="00B63545" w:rsidP="0003046E">
      <w:pPr>
        <w:spacing w:before="0" w:after="0" w:line="288" w:lineRule="auto"/>
        <w:rPr>
          <w:spacing w:val="-4"/>
          <w:szCs w:val="28"/>
          <w:lang w:val="nl-NL"/>
        </w:rPr>
      </w:pPr>
      <w:r w:rsidRPr="0003046E">
        <w:rPr>
          <w:spacing w:val="-4"/>
          <w:szCs w:val="28"/>
          <w:lang w:val="nl-NL"/>
        </w:rPr>
        <w:t>6</w:t>
      </w:r>
      <w:r w:rsidR="00710D73" w:rsidRPr="0003046E">
        <w:rPr>
          <w:spacing w:val="-4"/>
          <w:szCs w:val="28"/>
          <w:lang w:val="nl-NL"/>
        </w:rPr>
        <w:t>. UBMT</w:t>
      </w:r>
      <w:r w:rsidR="00A45ED6">
        <w:rPr>
          <w:spacing w:val="-4"/>
          <w:szCs w:val="28"/>
          <w:lang w:val="nl-NL"/>
        </w:rPr>
        <w:t xml:space="preserve">TQVN </w:t>
      </w:r>
      <w:r w:rsidRPr="0003046E">
        <w:rPr>
          <w:spacing w:val="-4"/>
          <w:szCs w:val="28"/>
          <w:lang w:val="nl-NL"/>
        </w:rPr>
        <w:t xml:space="preserve">xã </w:t>
      </w:r>
      <w:r w:rsidR="00710D73" w:rsidRPr="0003046E">
        <w:rPr>
          <w:spacing w:val="-4"/>
          <w:szCs w:val="28"/>
          <w:lang w:val="nl-NL"/>
        </w:rPr>
        <w:t xml:space="preserve">căn cứ </w:t>
      </w:r>
      <w:r w:rsidR="008B0FC7" w:rsidRPr="0003046E">
        <w:rPr>
          <w:spacing w:val="-4"/>
          <w:szCs w:val="28"/>
          <w:lang w:val="nl-NL"/>
        </w:rPr>
        <w:t xml:space="preserve"> Nghị quyết </w:t>
      </w:r>
      <w:r w:rsidR="00710D73" w:rsidRPr="0003046E">
        <w:rPr>
          <w:spacing w:val="-4"/>
          <w:szCs w:val="28"/>
          <w:lang w:val="nl-NL"/>
        </w:rPr>
        <w:t>này để chuẩn bị tốt các văn bản trình tại kỳ họp HĐND</w:t>
      </w:r>
      <w:r w:rsidR="008B0FC7" w:rsidRPr="0003046E">
        <w:rPr>
          <w:spacing w:val="-4"/>
          <w:szCs w:val="28"/>
          <w:lang w:val="nl-NL"/>
        </w:rPr>
        <w:t xml:space="preserve"> xã</w:t>
      </w:r>
      <w:r w:rsidR="00710D73" w:rsidRPr="0003046E">
        <w:rPr>
          <w:spacing w:val="-4"/>
          <w:szCs w:val="28"/>
          <w:lang w:val="nl-NL"/>
        </w:rPr>
        <w:t>.</w:t>
      </w:r>
    </w:p>
    <w:p w:rsidR="008B0FC7" w:rsidRPr="0003046E" w:rsidRDefault="008B0FC7" w:rsidP="0003046E">
      <w:pPr>
        <w:spacing w:before="0" w:after="0" w:line="288" w:lineRule="auto"/>
        <w:rPr>
          <w:spacing w:val="-4"/>
          <w:szCs w:val="28"/>
          <w:lang w:val="nl-NL"/>
        </w:rPr>
      </w:pPr>
      <w:r w:rsidRPr="0003046E">
        <w:rPr>
          <w:spacing w:val="-4"/>
          <w:szCs w:val="28"/>
          <w:lang w:val="nl-NL"/>
        </w:rPr>
        <w:t>7. Văn phòng HĐND&amp;UBND xã và các cơ quan liên quan thực hiện phân công của Thường trực HĐND xã, UBND xã để tham mưu, phục vụ công tác tổ chức các kỳ họp thường lệ trong năm 202</w:t>
      </w:r>
      <w:r w:rsidR="00A45ED6">
        <w:rPr>
          <w:spacing w:val="-4"/>
          <w:szCs w:val="28"/>
          <w:lang w:val="nl-NL"/>
        </w:rPr>
        <w:t>6</w:t>
      </w:r>
      <w:r w:rsidRPr="0003046E">
        <w:rPr>
          <w:spacing w:val="-4"/>
          <w:szCs w:val="28"/>
          <w:lang w:val="nl-NL"/>
        </w:rPr>
        <w:t xml:space="preserve"> của HĐND xã.</w:t>
      </w:r>
    </w:p>
    <w:p w:rsidR="00F71C4C" w:rsidRDefault="008B0FC7" w:rsidP="0003046E">
      <w:pPr>
        <w:widowControl w:val="0"/>
        <w:spacing w:before="0" w:after="0" w:line="288" w:lineRule="auto"/>
        <w:rPr>
          <w:spacing w:val="-4"/>
          <w:szCs w:val="28"/>
        </w:rPr>
      </w:pPr>
      <w:r w:rsidRPr="0003046E">
        <w:rPr>
          <w:b/>
          <w:spacing w:val="-4"/>
          <w:szCs w:val="28"/>
        </w:rPr>
        <w:t>Điều 3.</w:t>
      </w:r>
      <w:r w:rsidRPr="0003046E">
        <w:rPr>
          <w:spacing w:val="-4"/>
          <w:szCs w:val="28"/>
        </w:rPr>
        <w:t xml:space="preserve"> </w:t>
      </w:r>
      <w:r w:rsidR="00F71C4C" w:rsidRPr="0003046E">
        <w:rPr>
          <w:spacing w:val="-4"/>
          <w:szCs w:val="28"/>
        </w:rPr>
        <w:t>Nghị quyết này đã được Hội đồng nhân dân xã</w:t>
      </w:r>
      <w:r w:rsidRPr="0003046E">
        <w:rPr>
          <w:spacing w:val="-4"/>
          <w:szCs w:val="28"/>
        </w:rPr>
        <w:t xml:space="preserve"> Lệ Thủy khóa I</w:t>
      </w:r>
      <w:r w:rsidR="00A45ED6">
        <w:rPr>
          <w:spacing w:val="-4"/>
          <w:szCs w:val="28"/>
        </w:rPr>
        <w:t>I</w:t>
      </w:r>
      <w:r w:rsidR="00F71C4C" w:rsidRPr="0003046E">
        <w:rPr>
          <w:spacing w:val="-4"/>
          <w:szCs w:val="28"/>
        </w:rPr>
        <w:t>, nhiệm kỳ</w:t>
      </w:r>
      <w:r w:rsidR="00A45ED6">
        <w:rPr>
          <w:spacing w:val="-4"/>
          <w:szCs w:val="28"/>
        </w:rPr>
        <w:t xml:space="preserve"> 2026</w:t>
      </w:r>
      <w:r w:rsidR="0069771A">
        <w:rPr>
          <w:spacing w:val="-4"/>
          <w:szCs w:val="28"/>
        </w:rPr>
        <w:t xml:space="preserve"> </w:t>
      </w:r>
      <w:r w:rsidR="00A45ED6">
        <w:rPr>
          <w:spacing w:val="-4"/>
          <w:szCs w:val="28"/>
        </w:rPr>
        <w:t>- 2031</w:t>
      </w:r>
      <w:r w:rsidR="00F71C4C" w:rsidRPr="0003046E">
        <w:rPr>
          <w:spacing w:val="-4"/>
          <w:szCs w:val="28"/>
        </w:rPr>
        <w:t>, Kỳ họp thứ nhấ</w:t>
      </w:r>
      <w:r w:rsidR="00A45ED6">
        <w:rPr>
          <w:spacing w:val="-4"/>
          <w:szCs w:val="28"/>
        </w:rPr>
        <w:t>t thông qua ngày 26 tháng 3 năm 2026</w:t>
      </w:r>
      <w:r w:rsidRPr="0003046E">
        <w:rPr>
          <w:spacing w:val="-4"/>
          <w:szCs w:val="28"/>
        </w:rPr>
        <w:t xml:space="preserve"> và có hiệu lực từ ngày ký ban hành</w:t>
      </w:r>
      <w:r w:rsidR="00F71C4C" w:rsidRPr="0003046E">
        <w:rPr>
          <w:spacing w:val="-4"/>
          <w:szCs w:val="28"/>
        </w:rPr>
        <w:t>./.</w:t>
      </w:r>
    </w:p>
    <w:p w:rsidR="008774BF" w:rsidRPr="0003046E" w:rsidRDefault="008774BF" w:rsidP="0003046E">
      <w:pPr>
        <w:widowControl w:val="0"/>
        <w:spacing w:before="0" w:after="0" w:line="288" w:lineRule="auto"/>
        <w:rPr>
          <w:spacing w:val="-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8C59FE" w:rsidTr="0015489E">
        <w:tc>
          <w:tcPr>
            <w:tcW w:w="3510" w:type="dxa"/>
          </w:tcPr>
          <w:p w:rsidR="008C59FE" w:rsidRDefault="008C59FE" w:rsidP="008C59FE">
            <w:pPr>
              <w:ind w:firstLine="284"/>
              <w:rPr>
                <w:sz w:val="30"/>
                <w:szCs w:val="30"/>
                <w:lang w:val="nl-NL" w:bidi="he-IL"/>
              </w:rPr>
            </w:pPr>
            <w:r>
              <w:rPr>
                <w:b/>
                <w:bCs/>
                <w:i/>
                <w:iCs/>
                <w:sz w:val="24"/>
                <w:lang w:val="nl-NL"/>
              </w:rPr>
              <w:t>Nơi nhận:</w:t>
            </w:r>
            <w:r>
              <w:rPr>
                <w:lang w:val="nl-NL"/>
              </w:rPr>
              <w:tab/>
            </w:r>
            <w:r>
              <w:rPr>
                <w:lang w:val="nl-NL"/>
              </w:rPr>
              <w:tab/>
            </w:r>
            <w:r>
              <w:rPr>
                <w:lang w:val="nl-NL"/>
              </w:rPr>
              <w:tab/>
              <w:t xml:space="preserve">                                           </w:t>
            </w:r>
            <w:r>
              <w:rPr>
                <w:sz w:val="26"/>
                <w:szCs w:val="26"/>
                <w:lang w:val="nl-NL"/>
              </w:rPr>
              <w:t xml:space="preserve">        </w:t>
            </w:r>
          </w:p>
          <w:p w:rsidR="008C59FE" w:rsidRPr="008C59FE" w:rsidRDefault="008C59FE" w:rsidP="008C59FE">
            <w:pPr>
              <w:spacing w:before="0" w:after="0" w:line="240" w:lineRule="auto"/>
              <w:ind w:firstLine="142"/>
              <w:rPr>
                <w:spacing w:val="-6"/>
                <w:sz w:val="30"/>
                <w:szCs w:val="30"/>
                <w:lang w:val="nl-NL" w:bidi="he-IL"/>
              </w:rPr>
            </w:pPr>
            <w:r w:rsidRPr="008C59FE">
              <w:rPr>
                <w:spacing w:val="-6"/>
                <w:sz w:val="22"/>
                <w:lang w:val="nl-NL"/>
              </w:rPr>
              <w:t xml:space="preserve">  - TT HĐND,UBND tỉnh;</w:t>
            </w:r>
            <w:r w:rsidRPr="008C59FE">
              <w:rPr>
                <w:b/>
                <w:spacing w:val="-6"/>
                <w:sz w:val="22"/>
                <w:lang w:val="nl-NL"/>
              </w:rPr>
              <w:t xml:space="preserve">  </w:t>
            </w:r>
          </w:p>
          <w:p w:rsidR="008C59FE" w:rsidRPr="008C59FE" w:rsidRDefault="00A45ED6" w:rsidP="008C59FE">
            <w:pPr>
              <w:pStyle w:val="BodyText"/>
              <w:spacing w:before="0" w:after="0" w:line="240" w:lineRule="auto"/>
              <w:ind w:firstLine="142"/>
              <w:rPr>
                <w:spacing w:val="-6"/>
                <w:sz w:val="22"/>
                <w:lang w:val="nl-NL"/>
              </w:rPr>
            </w:pPr>
            <w:r>
              <w:rPr>
                <w:spacing w:val="-6"/>
                <w:sz w:val="22"/>
                <w:lang w:val="nl-NL"/>
              </w:rPr>
              <w:t xml:space="preserve">  </w:t>
            </w:r>
            <w:r w:rsidR="008C59FE" w:rsidRPr="008C59FE">
              <w:rPr>
                <w:spacing w:val="-6"/>
                <w:sz w:val="22"/>
                <w:lang w:val="nl-NL"/>
              </w:rPr>
              <w:t xml:space="preserve">- BTV Đảng ủy xã;                                                                                         </w:t>
            </w:r>
          </w:p>
          <w:p w:rsidR="008C59FE" w:rsidRPr="00A45ED6" w:rsidRDefault="00A45ED6" w:rsidP="008C59FE">
            <w:pPr>
              <w:spacing w:before="0" w:after="0" w:line="240" w:lineRule="auto"/>
              <w:ind w:firstLine="142"/>
              <w:rPr>
                <w:spacing w:val="-14"/>
                <w:sz w:val="22"/>
                <w:lang w:val="nl-NL"/>
              </w:rPr>
            </w:pPr>
            <w:r>
              <w:rPr>
                <w:spacing w:val="-14"/>
                <w:sz w:val="22"/>
                <w:lang w:val="nl-NL"/>
              </w:rPr>
              <w:t xml:space="preserve"> </w:t>
            </w:r>
            <w:r w:rsidR="008C59FE" w:rsidRPr="00A45ED6">
              <w:rPr>
                <w:spacing w:val="-14"/>
                <w:sz w:val="22"/>
                <w:lang w:val="nl-NL"/>
              </w:rPr>
              <w:t xml:space="preserve">  -</w:t>
            </w:r>
            <w:r w:rsidRPr="00A45ED6">
              <w:rPr>
                <w:spacing w:val="-14"/>
                <w:sz w:val="22"/>
                <w:lang w:val="nl-NL"/>
              </w:rPr>
              <w:t xml:space="preserve"> </w:t>
            </w:r>
            <w:r>
              <w:rPr>
                <w:spacing w:val="-14"/>
                <w:sz w:val="22"/>
                <w:lang w:val="nl-NL"/>
              </w:rPr>
              <w:t>TT</w:t>
            </w:r>
            <w:r w:rsidR="008C59FE" w:rsidRPr="00A45ED6">
              <w:rPr>
                <w:spacing w:val="-14"/>
                <w:sz w:val="22"/>
                <w:lang w:val="nl-NL"/>
              </w:rPr>
              <w:t>HĐND,UBND, UBMT</w:t>
            </w:r>
            <w:r w:rsidRPr="00A45ED6">
              <w:rPr>
                <w:spacing w:val="-14"/>
                <w:sz w:val="22"/>
                <w:lang w:val="nl-NL"/>
              </w:rPr>
              <w:t>TQVN</w:t>
            </w:r>
            <w:r w:rsidR="008C59FE" w:rsidRPr="00A45ED6">
              <w:rPr>
                <w:spacing w:val="-14"/>
                <w:sz w:val="22"/>
                <w:lang w:val="nl-NL"/>
              </w:rPr>
              <w:t xml:space="preserve"> xã;                             </w:t>
            </w:r>
          </w:p>
          <w:p w:rsidR="00A45ED6" w:rsidRDefault="008C59FE" w:rsidP="008C59FE">
            <w:pPr>
              <w:spacing w:before="0" w:after="0" w:line="240" w:lineRule="auto"/>
              <w:ind w:firstLine="142"/>
              <w:rPr>
                <w:spacing w:val="-6"/>
                <w:sz w:val="22"/>
                <w:lang w:val="nl-NL"/>
              </w:rPr>
            </w:pPr>
            <w:r w:rsidRPr="008C59FE">
              <w:rPr>
                <w:spacing w:val="-6"/>
                <w:sz w:val="22"/>
                <w:lang w:val="nl-NL"/>
              </w:rPr>
              <w:t xml:space="preserve">  - Hai Ban HĐND xã;</w:t>
            </w:r>
          </w:p>
          <w:p w:rsidR="008C59FE" w:rsidRPr="008C59FE" w:rsidRDefault="00A45ED6" w:rsidP="008C59FE">
            <w:pPr>
              <w:spacing w:before="0" w:after="0" w:line="240" w:lineRule="auto"/>
              <w:ind w:firstLine="142"/>
              <w:rPr>
                <w:b/>
                <w:bCs/>
                <w:spacing w:val="-6"/>
                <w:lang w:val="nl-NL"/>
              </w:rPr>
            </w:pPr>
            <w:r>
              <w:rPr>
                <w:spacing w:val="-6"/>
                <w:sz w:val="22"/>
                <w:lang w:val="nl-NL"/>
              </w:rPr>
              <w:t xml:space="preserve">  - Các vị ĐBHĐND tỉnh bầu tại LT;</w:t>
            </w:r>
            <w:r w:rsidR="008C59FE" w:rsidRPr="008C59FE">
              <w:rPr>
                <w:b/>
                <w:bCs/>
                <w:spacing w:val="-6"/>
                <w:lang w:val="nl-NL"/>
              </w:rPr>
              <w:t xml:space="preserve">                                                     </w:t>
            </w:r>
          </w:p>
          <w:p w:rsidR="008C59FE" w:rsidRPr="008C59FE" w:rsidRDefault="008C59FE" w:rsidP="008C59FE">
            <w:pPr>
              <w:spacing w:before="0" w:after="0" w:line="240" w:lineRule="auto"/>
              <w:ind w:firstLine="142"/>
              <w:rPr>
                <w:spacing w:val="-6"/>
                <w:sz w:val="22"/>
                <w:lang w:val="nl-NL"/>
              </w:rPr>
            </w:pPr>
            <w:r w:rsidRPr="008C59FE">
              <w:rPr>
                <w:spacing w:val="-6"/>
                <w:sz w:val="22"/>
                <w:lang w:val="nl-NL"/>
              </w:rPr>
              <w:t xml:space="preserve">  - Các vị Đại biểu HĐND xã;</w:t>
            </w:r>
            <w:r w:rsidRPr="008C59FE">
              <w:rPr>
                <w:spacing w:val="-6"/>
                <w:sz w:val="22"/>
                <w:lang w:val="nl-NL"/>
              </w:rPr>
              <w:tab/>
              <w:t xml:space="preserve">          </w:t>
            </w:r>
          </w:p>
          <w:p w:rsidR="008C59FE" w:rsidRPr="008C59FE" w:rsidRDefault="008C59FE" w:rsidP="008C59FE">
            <w:pPr>
              <w:spacing w:before="0" w:after="0" w:line="240" w:lineRule="auto"/>
              <w:ind w:firstLine="142"/>
              <w:rPr>
                <w:spacing w:val="-6"/>
                <w:sz w:val="22"/>
                <w:lang w:val="nl-NL"/>
              </w:rPr>
            </w:pPr>
            <w:r w:rsidRPr="008C59FE">
              <w:rPr>
                <w:spacing w:val="-6"/>
                <w:sz w:val="22"/>
                <w:lang w:val="nl-NL"/>
              </w:rPr>
              <w:t xml:space="preserve">  - Các phòng, ban, đơn vị liên quan; </w:t>
            </w:r>
          </w:p>
          <w:p w:rsidR="008C59FE" w:rsidRDefault="008C59FE" w:rsidP="008C59FE">
            <w:pPr>
              <w:spacing w:before="0" w:after="0" w:line="240" w:lineRule="auto"/>
              <w:ind w:firstLine="142"/>
            </w:pPr>
            <w:r>
              <w:rPr>
                <w:spacing w:val="-6"/>
                <w:sz w:val="22"/>
                <w:lang w:val="nl-NL"/>
              </w:rPr>
              <w:t xml:space="preserve"> </w:t>
            </w:r>
            <w:r w:rsidRPr="008C59FE">
              <w:rPr>
                <w:spacing w:val="-6"/>
                <w:sz w:val="22"/>
                <w:lang w:val="nl-NL"/>
              </w:rPr>
              <w:t>- Lư</w:t>
            </w:r>
            <w:r w:rsidRPr="008C59FE">
              <w:rPr>
                <w:spacing w:val="-6"/>
                <w:sz w:val="22"/>
                <w:lang w:val="nl-NL"/>
              </w:rPr>
              <w:softHyphen/>
              <w:t>u: VT.</w:t>
            </w:r>
          </w:p>
        </w:tc>
        <w:tc>
          <w:tcPr>
            <w:tcW w:w="5778" w:type="dxa"/>
          </w:tcPr>
          <w:p w:rsidR="008C59FE" w:rsidRDefault="008C59FE" w:rsidP="008C59FE">
            <w:pPr>
              <w:pStyle w:val="BodyText"/>
              <w:spacing w:line="268" w:lineRule="auto"/>
              <w:jc w:val="center"/>
              <w:rPr>
                <w:b/>
                <w:szCs w:val="28"/>
                <w:lang w:val="nl-NL"/>
              </w:rPr>
            </w:pPr>
            <w:r>
              <w:rPr>
                <w:b/>
                <w:szCs w:val="28"/>
                <w:lang w:val="nl-NL"/>
              </w:rPr>
              <w:t>CHỦ TỊCH</w:t>
            </w:r>
          </w:p>
          <w:p w:rsidR="008C59FE" w:rsidRDefault="008C59FE" w:rsidP="008C59FE">
            <w:pPr>
              <w:pStyle w:val="BodyText"/>
              <w:spacing w:line="268" w:lineRule="auto"/>
              <w:jc w:val="center"/>
              <w:rPr>
                <w:b/>
                <w:szCs w:val="28"/>
                <w:lang w:val="nl-NL"/>
              </w:rPr>
            </w:pPr>
          </w:p>
          <w:p w:rsidR="008C59FE" w:rsidRDefault="008C59FE" w:rsidP="008C59FE">
            <w:pPr>
              <w:pStyle w:val="BodyText"/>
              <w:spacing w:line="268" w:lineRule="auto"/>
              <w:jc w:val="center"/>
              <w:rPr>
                <w:b/>
                <w:szCs w:val="28"/>
                <w:lang w:val="nl-NL"/>
              </w:rPr>
            </w:pPr>
          </w:p>
          <w:p w:rsidR="008C59FE" w:rsidRDefault="008C59FE" w:rsidP="008C59FE">
            <w:pPr>
              <w:pStyle w:val="BodyText"/>
              <w:spacing w:line="268" w:lineRule="auto"/>
              <w:jc w:val="center"/>
              <w:rPr>
                <w:b/>
                <w:szCs w:val="28"/>
                <w:lang w:val="nl-NL"/>
              </w:rPr>
            </w:pPr>
          </w:p>
          <w:p w:rsidR="008C59FE" w:rsidRDefault="008C59FE" w:rsidP="008C59FE">
            <w:pPr>
              <w:pStyle w:val="BodyText"/>
              <w:spacing w:line="268" w:lineRule="auto"/>
              <w:jc w:val="center"/>
            </w:pPr>
            <w:r>
              <w:rPr>
                <w:b/>
                <w:szCs w:val="28"/>
                <w:lang w:val="nl-NL"/>
              </w:rPr>
              <w:t>Phan Thanh Cường</w:t>
            </w:r>
          </w:p>
        </w:tc>
      </w:tr>
    </w:tbl>
    <w:p w:rsidR="0003046E" w:rsidRPr="00F118F8" w:rsidRDefault="0003046E" w:rsidP="00F71C4C">
      <w:pPr>
        <w:widowControl w:val="0"/>
        <w:spacing w:before="240" w:after="240"/>
      </w:pPr>
    </w:p>
    <w:tbl>
      <w:tblPr>
        <w:tblW w:w="13932" w:type="dxa"/>
        <w:tblLook w:val="04A0" w:firstRow="1" w:lastRow="0" w:firstColumn="1" w:lastColumn="0" w:noHBand="0" w:noVBand="1"/>
      </w:tblPr>
      <w:tblGrid>
        <w:gridCol w:w="6629"/>
        <w:gridCol w:w="2659"/>
        <w:gridCol w:w="4644"/>
      </w:tblGrid>
      <w:tr w:rsidR="00517864" w:rsidTr="00517864">
        <w:tc>
          <w:tcPr>
            <w:tcW w:w="6629" w:type="dxa"/>
            <w:hideMark/>
          </w:tcPr>
          <w:p w:rsidR="00517864" w:rsidRDefault="00517864" w:rsidP="00517864">
            <w:pPr>
              <w:ind w:left="720" w:hanging="720"/>
              <w:rPr>
                <w:lang w:val="nl-NL"/>
              </w:rPr>
            </w:pPr>
          </w:p>
        </w:tc>
        <w:tc>
          <w:tcPr>
            <w:tcW w:w="2659" w:type="dxa"/>
          </w:tcPr>
          <w:p w:rsidR="00517864" w:rsidRDefault="00517864" w:rsidP="00517864">
            <w:pPr>
              <w:pStyle w:val="BodyText"/>
              <w:spacing w:line="268" w:lineRule="auto"/>
              <w:jc w:val="center"/>
              <w:rPr>
                <w:b/>
                <w:szCs w:val="28"/>
                <w:lang w:val="nl-NL"/>
              </w:rPr>
            </w:pPr>
          </w:p>
          <w:p w:rsidR="00517864" w:rsidRDefault="00517864" w:rsidP="00517864">
            <w:pPr>
              <w:pStyle w:val="BodyText"/>
              <w:spacing w:line="268" w:lineRule="auto"/>
              <w:jc w:val="center"/>
              <w:rPr>
                <w:b/>
                <w:szCs w:val="28"/>
                <w:lang w:val="nl-NL"/>
              </w:rPr>
            </w:pPr>
          </w:p>
          <w:p w:rsidR="00517864" w:rsidRDefault="00517864" w:rsidP="00517864">
            <w:pPr>
              <w:pStyle w:val="BodyText"/>
              <w:spacing w:line="268" w:lineRule="auto"/>
              <w:jc w:val="center"/>
              <w:rPr>
                <w:b/>
                <w:szCs w:val="28"/>
                <w:lang w:val="nl-NL"/>
              </w:rPr>
            </w:pPr>
          </w:p>
          <w:p w:rsidR="00517864" w:rsidRDefault="00517864" w:rsidP="00517864">
            <w:pPr>
              <w:pStyle w:val="BodyText"/>
              <w:spacing w:line="268" w:lineRule="auto"/>
              <w:jc w:val="center"/>
              <w:rPr>
                <w:b/>
                <w:szCs w:val="28"/>
                <w:lang w:val="nl-NL"/>
              </w:rPr>
            </w:pPr>
          </w:p>
          <w:p w:rsidR="00517864" w:rsidRDefault="00517864" w:rsidP="0003046E">
            <w:pPr>
              <w:pStyle w:val="BodyText"/>
              <w:spacing w:line="268" w:lineRule="auto"/>
              <w:jc w:val="center"/>
              <w:rPr>
                <w:lang w:val="nl-NL"/>
              </w:rPr>
            </w:pPr>
          </w:p>
        </w:tc>
        <w:tc>
          <w:tcPr>
            <w:tcW w:w="4644" w:type="dxa"/>
            <w:tcBorders>
              <w:left w:val="nil"/>
            </w:tcBorders>
          </w:tcPr>
          <w:p w:rsidR="00517864" w:rsidRDefault="00517864" w:rsidP="00517864">
            <w:pPr>
              <w:pStyle w:val="BodyText"/>
              <w:spacing w:line="268" w:lineRule="auto"/>
              <w:jc w:val="center"/>
              <w:rPr>
                <w:lang w:val="nl-NL"/>
              </w:rPr>
            </w:pPr>
          </w:p>
        </w:tc>
      </w:tr>
    </w:tbl>
    <w:p w:rsidR="00517864" w:rsidRDefault="00517864" w:rsidP="00517864">
      <w:pPr>
        <w:rPr>
          <w:sz w:val="22"/>
          <w:lang w:val="nl-NL"/>
        </w:rPr>
      </w:pPr>
      <w:r>
        <w:rPr>
          <w:sz w:val="22"/>
          <w:lang w:val="nl-NL"/>
        </w:rPr>
        <w:t xml:space="preserve">  </w:t>
      </w:r>
    </w:p>
    <w:p w:rsidR="00AA008F" w:rsidRDefault="00AA008F"/>
    <w:sectPr w:rsidR="00AA008F" w:rsidSect="00DD38BB">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9BA" w:rsidRDefault="00A439BA" w:rsidP="00DD38BB">
      <w:pPr>
        <w:spacing w:before="0" w:after="0" w:line="240" w:lineRule="auto"/>
      </w:pPr>
      <w:r>
        <w:separator/>
      </w:r>
    </w:p>
  </w:endnote>
  <w:endnote w:type="continuationSeparator" w:id="0">
    <w:p w:rsidR="00A439BA" w:rsidRDefault="00A439BA" w:rsidP="00DD38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imes New Roman Bold">
    <w:altName w:val="Vni 03 LinotypeZapfino Thr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9BA" w:rsidRDefault="00A439BA" w:rsidP="00DD38BB">
      <w:pPr>
        <w:spacing w:before="0" w:after="0" w:line="240" w:lineRule="auto"/>
      </w:pPr>
      <w:r>
        <w:separator/>
      </w:r>
    </w:p>
  </w:footnote>
  <w:footnote w:type="continuationSeparator" w:id="0">
    <w:p w:rsidR="00A439BA" w:rsidRDefault="00A439BA" w:rsidP="00DD38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18383"/>
      <w:docPartObj>
        <w:docPartGallery w:val="Page Numbers (Top of Page)"/>
        <w:docPartUnique/>
      </w:docPartObj>
    </w:sdtPr>
    <w:sdtEndPr>
      <w:rPr>
        <w:noProof/>
      </w:rPr>
    </w:sdtEndPr>
    <w:sdtContent>
      <w:p w:rsidR="00DD38BB" w:rsidRDefault="00DD38BB">
        <w:pPr>
          <w:pStyle w:val="Header"/>
          <w:jc w:val="center"/>
        </w:pPr>
        <w:r>
          <w:fldChar w:fldCharType="begin"/>
        </w:r>
        <w:r>
          <w:instrText xml:space="preserve"> PAGE   \* MERGEFORMAT </w:instrText>
        </w:r>
        <w:r>
          <w:fldChar w:fldCharType="separate"/>
        </w:r>
        <w:r w:rsidR="00BB6ABC">
          <w:rPr>
            <w:noProof/>
          </w:rPr>
          <w:t>2</w:t>
        </w:r>
        <w:r>
          <w:rPr>
            <w:noProof/>
          </w:rPr>
          <w:fldChar w:fldCharType="end"/>
        </w:r>
      </w:p>
    </w:sdtContent>
  </w:sdt>
  <w:p w:rsidR="00DD38BB" w:rsidRDefault="00DD38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E9F"/>
    <w:multiLevelType w:val="hybridMultilevel"/>
    <w:tmpl w:val="F1AA90C6"/>
    <w:lvl w:ilvl="0" w:tplc="1B76FB7C">
      <w:start w:val="9"/>
      <w:numFmt w:val="upperLetter"/>
      <w:lvlText w:val="%1."/>
      <w:lvlJc w:val="left"/>
      <w:pPr>
        <w:tabs>
          <w:tab w:val="num" w:pos="1080"/>
        </w:tabs>
        <w:ind w:left="1080" w:hanging="360"/>
      </w:pPr>
      <w:rPr>
        <w:rFonts w:cs="Times New Roman" w:hint="default"/>
      </w:rPr>
    </w:lvl>
    <w:lvl w:ilvl="1" w:tplc="9928F9C6">
      <w:start w:val="3"/>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725740E"/>
    <w:multiLevelType w:val="hybridMultilevel"/>
    <w:tmpl w:val="C97C4AD4"/>
    <w:lvl w:ilvl="0" w:tplc="16865524">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025654"/>
    <w:multiLevelType w:val="multilevel"/>
    <w:tmpl w:val="58CE4A7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5E9A0E68"/>
    <w:multiLevelType w:val="multilevel"/>
    <w:tmpl w:val="54BC1B28"/>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4" w15:restartNumberingAfterBreak="0">
    <w:nsid w:val="5E9F5531"/>
    <w:multiLevelType w:val="hybridMultilevel"/>
    <w:tmpl w:val="B468AC80"/>
    <w:lvl w:ilvl="0" w:tplc="1A6C086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25"/>
    <w:rsid w:val="00023723"/>
    <w:rsid w:val="0003046E"/>
    <w:rsid w:val="00056E1A"/>
    <w:rsid w:val="000C4A20"/>
    <w:rsid w:val="00135691"/>
    <w:rsid w:val="0015489E"/>
    <w:rsid w:val="00171291"/>
    <w:rsid w:val="001D25A6"/>
    <w:rsid w:val="001D49FB"/>
    <w:rsid w:val="001D5F02"/>
    <w:rsid w:val="001F5A60"/>
    <w:rsid w:val="00335AC4"/>
    <w:rsid w:val="003558A1"/>
    <w:rsid w:val="00413F66"/>
    <w:rsid w:val="00460574"/>
    <w:rsid w:val="004975B3"/>
    <w:rsid w:val="004D7874"/>
    <w:rsid w:val="00517864"/>
    <w:rsid w:val="005921FD"/>
    <w:rsid w:val="00687E37"/>
    <w:rsid w:val="00692468"/>
    <w:rsid w:val="0069771A"/>
    <w:rsid w:val="00710D73"/>
    <w:rsid w:val="00715C46"/>
    <w:rsid w:val="008774BF"/>
    <w:rsid w:val="008945D1"/>
    <w:rsid w:val="008B0FC7"/>
    <w:rsid w:val="008C59FE"/>
    <w:rsid w:val="00A439BA"/>
    <w:rsid w:val="00A45ED6"/>
    <w:rsid w:val="00AA008F"/>
    <w:rsid w:val="00B5263A"/>
    <w:rsid w:val="00B63545"/>
    <w:rsid w:val="00BB6ABC"/>
    <w:rsid w:val="00BD328B"/>
    <w:rsid w:val="00CB4625"/>
    <w:rsid w:val="00DD38BB"/>
    <w:rsid w:val="00E41610"/>
    <w:rsid w:val="00E4285B"/>
    <w:rsid w:val="00EA7FB6"/>
    <w:rsid w:val="00EC37F9"/>
    <w:rsid w:val="00ED5404"/>
    <w:rsid w:val="00F7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6AC65-9A74-4BA6-B6BD-CA13E831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C4C"/>
    <w:pPr>
      <w:spacing w:before="60" w:after="60" w:line="276"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517864"/>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nhideWhenUsed/>
    <w:qFormat/>
    <w:rsid w:val="00F71C4C"/>
    <w:pPr>
      <w:keepNext/>
      <w:spacing w:before="240" w:line="240" w:lineRule="auto"/>
      <w:ind w:firstLine="0"/>
      <w:jc w:val="left"/>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F71C4C"/>
    <w:pPr>
      <w:keepNext/>
      <w:spacing w:before="240" w:line="240" w:lineRule="auto"/>
      <w:ind w:firstLine="0"/>
      <w:jc w:val="left"/>
      <w:outlineLvl w:val="2"/>
    </w:pPr>
    <w:rPr>
      <w:rFonts w:ascii="Cambria" w:eastAsia="Times New Roman" w:hAnsi="Cambria" w:cs="Times New Roman"/>
      <w:b/>
      <w:bCs/>
      <w:sz w:val="26"/>
      <w:szCs w:val="26"/>
    </w:rPr>
  </w:style>
  <w:style w:type="paragraph" w:styleId="Heading6">
    <w:name w:val="heading 6"/>
    <w:basedOn w:val="Normal"/>
    <w:next w:val="Normal"/>
    <w:link w:val="Heading6Char"/>
    <w:semiHidden/>
    <w:unhideWhenUsed/>
    <w:qFormat/>
    <w:rsid w:val="00F71C4C"/>
    <w:pPr>
      <w:spacing w:before="240" w:line="240" w:lineRule="auto"/>
      <w:ind w:firstLine="0"/>
      <w:jc w:val="left"/>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1C4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F71C4C"/>
    <w:rPr>
      <w:rFonts w:ascii="Cambria" w:eastAsia="Times New Roman" w:hAnsi="Cambria" w:cs="Times New Roman"/>
      <w:b/>
      <w:bCs/>
      <w:sz w:val="26"/>
      <w:szCs w:val="26"/>
    </w:rPr>
  </w:style>
  <w:style w:type="character" w:customStyle="1" w:styleId="Heading6Char">
    <w:name w:val="Heading 6 Char"/>
    <w:basedOn w:val="DefaultParagraphFont"/>
    <w:link w:val="Heading6"/>
    <w:semiHidden/>
    <w:rsid w:val="00F71C4C"/>
    <w:rPr>
      <w:rFonts w:ascii="Calibri" w:eastAsia="Times New Roman" w:hAnsi="Calibri" w:cs="Times New Roman"/>
      <w:b/>
      <w:bCs/>
    </w:rPr>
  </w:style>
  <w:style w:type="paragraph" w:styleId="NormalWeb">
    <w:name w:val="Normal (Web)"/>
    <w:aliases w:val="Char Char Char"/>
    <w:basedOn w:val="Normal"/>
    <w:link w:val="NormalWebChar"/>
    <w:unhideWhenUsed/>
    <w:qFormat/>
    <w:rsid w:val="00F71C4C"/>
    <w:pPr>
      <w:spacing w:before="100" w:beforeAutospacing="1" w:after="100" w:afterAutospacing="1" w:line="240" w:lineRule="auto"/>
      <w:ind w:firstLine="0"/>
      <w:jc w:val="left"/>
    </w:pPr>
    <w:rPr>
      <w:rFonts w:eastAsia="Times New Roman" w:cs="Times New Roman"/>
      <w:sz w:val="24"/>
      <w:szCs w:val="24"/>
      <w:lang w:val="en-GB" w:eastAsia="en-GB"/>
    </w:rPr>
  </w:style>
  <w:style w:type="paragraph" w:styleId="BodyText2">
    <w:name w:val="Body Text 2"/>
    <w:basedOn w:val="Normal"/>
    <w:link w:val="BodyText2Char"/>
    <w:rsid w:val="00F71C4C"/>
    <w:pPr>
      <w:spacing w:before="0" w:after="120" w:line="480" w:lineRule="auto"/>
      <w:ind w:firstLine="0"/>
      <w:jc w:val="left"/>
    </w:pPr>
    <w:rPr>
      <w:rFonts w:eastAsia="Times New Roman" w:cs="Times New Roman"/>
      <w:szCs w:val="28"/>
    </w:rPr>
  </w:style>
  <w:style w:type="character" w:customStyle="1" w:styleId="BodyText2Char">
    <w:name w:val="Body Text 2 Char"/>
    <w:basedOn w:val="DefaultParagraphFont"/>
    <w:link w:val="BodyText2"/>
    <w:rsid w:val="00F71C4C"/>
    <w:rPr>
      <w:rFonts w:ascii="Times New Roman" w:eastAsia="Times New Roman" w:hAnsi="Times New Roman" w:cs="Times New Roman"/>
      <w:sz w:val="28"/>
      <w:szCs w:val="28"/>
    </w:rPr>
  </w:style>
  <w:style w:type="paragraph" w:styleId="BodyText3">
    <w:name w:val="Body Text 3"/>
    <w:basedOn w:val="Normal"/>
    <w:link w:val="BodyText3Char"/>
    <w:rsid w:val="00F71C4C"/>
    <w:pPr>
      <w:spacing w:before="0" w:after="120" w:line="240" w:lineRule="auto"/>
      <w:ind w:firstLine="0"/>
      <w:jc w:val="left"/>
    </w:pPr>
    <w:rPr>
      <w:rFonts w:eastAsia="Times New Roman" w:cs="Times New Roman"/>
      <w:sz w:val="16"/>
      <w:szCs w:val="16"/>
    </w:rPr>
  </w:style>
  <w:style w:type="character" w:customStyle="1" w:styleId="BodyText3Char">
    <w:name w:val="Body Text 3 Char"/>
    <w:basedOn w:val="DefaultParagraphFont"/>
    <w:link w:val="BodyText3"/>
    <w:rsid w:val="00F71C4C"/>
    <w:rPr>
      <w:rFonts w:ascii="Times New Roman" w:eastAsia="Times New Roman" w:hAnsi="Times New Roman" w:cs="Times New Roman"/>
      <w:sz w:val="16"/>
      <w:szCs w:val="16"/>
    </w:rPr>
  </w:style>
  <w:style w:type="character" w:customStyle="1" w:styleId="NormalWebChar">
    <w:name w:val="Normal (Web) Char"/>
    <w:aliases w:val="Char Char Char Char"/>
    <w:link w:val="NormalWeb"/>
    <w:uiPriority w:val="99"/>
    <w:rsid w:val="00F71C4C"/>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517864"/>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uiPriority w:val="99"/>
    <w:unhideWhenUsed/>
    <w:rsid w:val="00517864"/>
    <w:pPr>
      <w:spacing w:after="120"/>
    </w:pPr>
  </w:style>
  <w:style w:type="character" w:customStyle="1" w:styleId="BodyTextChar">
    <w:name w:val="Body Text Char"/>
    <w:basedOn w:val="DefaultParagraphFont"/>
    <w:link w:val="BodyText"/>
    <w:uiPriority w:val="99"/>
    <w:rsid w:val="00517864"/>
    <w:rPr>
      <w:rFonts w:ascii="Times New Roman" w:hAnsi="Times New Roman"/>
      <w:sz w:val="28"/>
    </w:rPr>
  </w:style>
  <w:style w:type="paragraph" w:styleId="Footer">
    <w:name w:val="footer"/>
    <w:basedOn w:val="Normal"/>
    <w:link w:val="FooterChar"/>
    <w:uiPriority w:val="99"/>
    <w:rsid w:val="00517864"/>
    <w:pPr>
      <w:tabs>
        <w:tab w:val="center" w:pos="4320"/>
        <w:tab w:val="right" w:pos="8640"/>
      </w:tabs>
      <w:spacing w:before="0" w:after="0" w:line="240" w:lineRule="auto"/>
      <w:ind w:firstLine="0"/>
      <w:jc w:val="left"/>
    </w:pPr>
    <w:rPr>
      <w:rFonts w:eastAsia="Times New Roman" w:cs="Times New Roman"/>
      <w:szCs w:val="28"/>
    </w:rPr>
  </w:style>
  <w:style w:type="character" w:customStyle="1" w:styleId="FooterChar">
    <w:name w:val="Footer Char"/>
    <w:basedOn w:val="DefaultParagraphFont"/>
    <w:link w:val="Footer"/>
    <w:uiPriority w:val="99"/>
    <w:rsid w:val="00517864"/>
    <w:rPr>
      <w:rFonts w:ascii="Times New Roman" w:eastAsia="Times New Roman" w:hAnsi="Times New Roman" w:cs="Times New Roman"/>
      <w:sz w:val="28"/>
      <w:szCs w:val="28"/>
    </w:rPr>
  </w:style>
  <w:style w:type="character" w:styleId="PageNumber">
    <w:name w:val="page number"/>
    <w:basedOn w:val="DefaultParagraphFont"/>
    <w:uiPriority w:val="99"/>
    <w:rsid w:val="00517864"/>
    <w:rPr>
      <w:rFonts w:cs="Times New Roman"/>
    </w:rPr>
  </w:style>
  <w:style w:type="paragraph" w:styleId="Header">
    <w:name w:val="header"/>
    <w:basedOn w:val="Normal"/>
    <w:link w:val="HeaderChar"/>
    <w:uiPriority w:val="99"/>
    <w:rsid w:val="00517864"/>
    <w:pPr>
      <w:tabs>
        <w:tab w:val="center" w:pos="4680"/>
        <w:tab w:val="right" w:pos="9360"/>
      </w:tabs>
      <w:spacing w:before="0" w:after="0" w:line="240" w:lineRule="auto"/>
      <w:ind w:firstLine="0"/>
      <w:jc w:val="left"/>
    </w:pPr>
    <w:rPr>
      <w:rFonts w:eastAsia="Times New Roman" w:cs="Times New Roman"/>
      <w:szCs w:val="28"/>
    </w:rPr>
  </w:style>
  <w:style w:type="character" w:customStyle="1" w:styleId="HeaderChar">
    <w:name w:val="Header Char"/>
    <w:basedOn w:val="DefaultParagraphFont"/>
    <w:link w:val="Header"/>
    <w:uiPriority w:val="99"/>
    <w:rsid w:val="00517864"/>
    <w:rPr>
      <w:rFonts w:ascii="Times New Roman" w:eastAsia="Times New Roman" w:hAnsi="Times New Roman" w:cs="Times New Roman"/>
      <w:sz w:val="28"/>
      <w:szCs w:val="28"/>
    </w:rPr>
  </w:style>
  <w:style w:type="paragraph" w:styleId="ListParagraph">
    <w:name w:val="List Paragraph"/>
    <w:basedOn w:val="Normal"/>
    <w:uiPriority w:val="34"/>
    <w:qFormat/>
    <w:rsid w:val="00E41610"/>
    <w:pPr>
      <w:ind w:left="720"/>
      <w:contextualSpacing/>
    </w:pPr>
  </w:style>
  <w:style w:type="table" w:styleId="TableGrid">
    <w:name w:val="Table Grid"/>
    <w:basedOn w:val="TableNormal"/>
    <w:uiPriority w:val="39"/>
    <w:rsid w:val="008C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5E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uvienphapluat.vn/phap-luat/tim-van-ban.aspx?keyword=13/TTr-H%C4%90ND&amp;area=2&amp;type=0&amp;match=False&amp;vc=True&amp;org=85&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2026-03-25T02:16:00Z</cp:lastPrinted>
  <dcterms:created xsi:type="dcterms:W3CDTF">2026-03-25T07:50:00Z</dcterms:created>
  <dcterms:modified xsi:type="dcterms:W3CDTF">2026-03-25T07:50:00Z</dcterms:modified>
</cp:coreProperties>
</file>